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D30A4" w14:textId="186EC866" w:rsidR="004A1D89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pPr w:leftFromText="180" w:rightFromText="180" w:vertAnchor="text" w:horzAnchor="margin" w:tblpXSpec="center" w:tblpY="51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4A1D89" w:rsidRPr="00EB57F5" w14:paraId="64904B59" w14:textId="77777777" w:rsidTr="004A1D89">
        <w:tc>
          <w:tcPr>
            <w:tcW w:w="4395" w:type="dxa"/>
          </w:tcPr>
          <w:p w14:paraId="2966ED81" w14:textId="0A317136" w:rsidR="004A1D89" w:rsidRPr="00EB57F5" w:rsidRDefault="004A1D89" w:rsidP="004A1D89">
            <w:pPr>
              <w:ind w:left="41" w:right="-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ПРИЛОЖЕНИЕ № </w:t>
            </w:r>
            <w:r w:rsidR="004611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6CB23D0F" w14:textId="77777777" w:rsidR="004A1D89" w:rsidRPr="00EB57F5" w:rsidRDefault="004A1D89" w:rsidP="004A1D89">
            <w:pPr>
              <w:ind w:left="41" w:right="-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к распоряжению председателя</w:t>
            </w:r>
          </w:p>
          <w:p w14:paraId="0CDD686E" w14:textId="77777777" w:rsidR="004A1D89" w:rsidRPr="00EB57F5" w:rsidRDefault="004A1D89" w:rsidP="004A1D89">
            <w:pPr>
              <w:ind w:left="41" w:right="-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Контрольно-счётной палаты</w:t>
            </w:r>
          </w:p>
          <w:p w14:paraId="24FC00BB" w14:textId="77777777" w:rsidR="004A1D89" w:rsidRPr="00EB57F5" w:rsidRDefault="004A1D89" w:rsidP="004A1D89">
            <w:pPr>
              <w:ind w:left="41" w:right="-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муниципального образования</w:t>
            </w:r>
          </w:p>
          <w:p w14:paraId="72B4C552" w14:textId="77777777" w:rsidR="004A1D89" w:rsidRPr="00EB57F5" w:rsidRDefault="004A1D89" w:rsidP="004A1D89">
            <w:pPr>
              <w:ind w:left="41" w:right="-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город Краснодар</w:t>
            </w:r>
          </w:p>
          <w:p w14:paraId="1C02CE42" w14:textId="55D59CC2" w:rsidR="004A1D89" w:rsidRPr="00EB57F5" w:rsidRDefault="004A1D89" w:rsidP="00E65B82">
            <w:pPr>
              <w:ind w:left="41" w:right="-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от </w:t>
            </w:r>
            <w:r w:rsidR="00E65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27.12.2022</w:t>
            </w: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 год</w:t>
            </w:r>
            <w:r w:rsidR="00E65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№</w:t>
            </w:r>
            <w:r w:rsidR="00E65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 _____</w:t>
            </w:r>
          </w:p>
        </w:tc>
        <w:tc>
          <w:tcPr>
            <w:tcW w:w="5670" w:type="dxa"/>
          </w:tcPr>
          <w:p w14:paraId="32AF6A02" w14:textId="77777777" w:rsidR="004A1D89" w:rsidRPr="00EB57F5" w:rsidRDefault="004A1D89" w:rsidP="004A1D89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</w:t>
            </w:r>
          </w:p>
          <w:p w14:paraId="0E8292C4" w14:textId="77777777" w:rsidR="004A1D89" w:rsidRPr="00EB57F5" w:rsidRDefault="004A1D89" w:rsidP="004A1D89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4519FB" w14:textId="77777777" w:rsidR="004A1D89" w:rsidRPr="00EB57F5" w:rsidRDefault="004A1D89" w:rsidP="004A1D89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14:paraId="70029589" w14:textId="77777777" w:rsidR="004A1D89" w:rsidRPr="00EB57F5" w:rsidRDefault="004A1D89" w:rsidP="004A1D89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распоряжением председателя </w:t>
            </w:r>
          </w:p>
          <w:p w14:paraId="6C040C0D" w14:textId="77777777" w:rsidR="00D6145F" w:rsidRPr="00EB57F5" w:rsidRDefault="004A1D89" w:rsidP="004A1D89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B57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Контрольно-счётной палаты муниципального образования город Краснодар</w:t>
            </w:r>
            <w:r w:rsidRPr="00EB5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</w:t>
            </w:r>
          </w:p>
          <w:p w14:paraId="282C3D6F" w14:textId="3E9E43C7" w:rsidR="00D6145F" w:rsidRPr="00EB57F5" w:rsidRDefault="004A1D89" w:rsidP="00D6145F">
            <w:pPr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B5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</w:t>
            </w:r>
            <w:r w:rsidR="00D6145F" w:rsidRPr="00EB57F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D6145F" w:rsidRPr="00EB57F5">
              <w:rPr>
                <w:rFonts w:ascii="Times New Roman" w:hAnsi="Times New Roman" w:cs="Times New Roman"/>
                <w:iCs/>
                <w:sz w:val="28"/>
                <w:szCs w:val="28"/>
              </w:rPr>
              <w:t>от 27.10.2014 № 49</w:t>
            </w:r>
          </w:p>
          <w:p w14:paraId="443DA610" w14:textId="562A36D2" w:rsidR="00D6145F" w:rsidRPr="00EB57F5" w:rsidRDefault="004115DA" w:rsidP="004115DA">
            <w:pPr>
              <w:widowControl w:val="0"/>
              <w:autoSpaceDE w:val="0"/>
              <w:autoSpaceDN w:val="0"/>
              <w:adjustRightInd w:val="0"/>
              <w:ind w:left="879" w:right="-111"/>
              <w:contextualSpacing/>
              <w:jc w:val="center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(в редакции распоряжения </w:t>
            </w:r>
            <w:r w:rsidR="00D6145F" w:rsidRPr="00EB57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председателя </w:t>
            </w:r>
          </w:p>
          <w:p w14:paraId="0C188C62" w14:textId="77777777" w:rsidR="00D6145F" w:rsidRPr="00EB57F5" w:rsidRDefault="00D6145F" w:rsidP="00D6145F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B57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14:paraId="24CE338A" w14:textId="77777777" w:rsidR="00D6145F" w:rsidRPr="00EB57F5" w:rsidRDefault="00D6145F" w:rsidP="00D6145F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B57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город Краснодар </w:t>
            </w:r>
          </w:p>
          <w:p w14:paraId="159C07DB" w14:textId="636A6634" w:rsidR="00D6145F" w:rsidRPr="00EB57F5" w:rsidRDefault="00E65B82" w:rsidP="00D6145F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от 27.12.2022 года №25</w:t>
            </w:r>
            <w:bookmarkStart w:id="0" w:name="_GoBack"/>
            <w:bookmarkEnd w:id="0"/>
            <w:r w:rsidR="00773718" w:rsidRPr="00EB57F5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</w:p>
          <w:p w14:paraId="576F5157" w14:textId="0A6A6451" w:rsidR="004A1D89" w:rsidRPr="00EB57F5" w:rsidRDefault="004A1D89" w:rsidP="00D6145F">
            <w:pPr>
              <w:widowControl w:val="0"/>
              <w:autoSpaceDE w:val="0"/>
              <w:autoSpaceDN w:val="0"/>
              <w:adjustRightInd w:val="0"/>
              <w:ind w:left="879" w:right="-284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D6145F" w:rsidRPr="00EB57F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   </w:t>
            </w:r>
          </w:p>
        </w:tc>
      </w:tr>
    </w:tbl>
    <w:p w14:paraId="0563592E" w14:textId="50B7B462" w:rsidR="004A1D89" w:rsidRPr="00EB57F5" w:rsidRDefault="004A1D89" w:rsidP="00DB594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DB5376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14:paraId="0D1D8DEB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 w:right="-284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A1EC0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 w:right="-284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A964C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 w:right="-284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C4C6B0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 w:right="-284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7290C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 w:right="-284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BEACC5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 w:right="-284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6BB43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317ACDEF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4F3B266F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2B3E5DA5" w14:textId="77777777" w:rsidR="004A1D89" w:rsidRPr="00EB57F5" w:rsidRDefault="004A1D89" w:rsidP="004A1D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</w:t>
      </w:r>
    </w:p>
    <w:p w14:paraId="7A45E1FC" w14:textId="77777777" w:rsidR="004A1D89" w:rsidRPr="00EB57F5" w:rsidRDefault="004A1D89" w:rsidP="004A1D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внешнего муниципального финансового контроля СФК 2 «Общие правила проведения контрольного мероприятия»</w:t>
      </w:r>
    </w:p>
    <w:p w14:paraId="4A74F324" w14:textId="51DF301E" w:rsidR="004A1D89" w:rsidRPr="00EB57F5" w:rsidRDefault="004A1D89" w:rsidP="004A1D8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A07CEE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14:paraId="3EE56990" w14:textId="77777777" w:rsidR="004A1D89" w:rsidRPr="00EB57F5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14:paraId="020F8E83" w14:textId="1ECA1BE0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вводится в действие с 01.01.</w:t>
      </w:r>
      <w:r w:rsidRPr="00D47A6A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202</w:t>
      </w:r>
      <w:r w:rsidR="005666B3" w:rsidRPr="00D47A6A"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  <w:t>3</w:t>
      </w:r>
    </w:p>
    <w:p w14:paraId="29DAD8DC" w14:textId="77777777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14:paraId="4BBE3C47" w14:textId="77777777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5C1B3DCB" w14:textId="77777777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1C1E71F6" w14:textId="77777777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57069C58" w14:textId="77777777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33A8BBBA" w14:textId="77777777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6B36ADA7" w14:textId="77777777" w:rsidR="004A1D89" w:rsidRPr="00D47A6A" w:rsidRDefault="004A1D89" w:rsidP="004A1D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53076C96" w14:textId="12E2F4B4" w:rsidR="00DB594E" w:rsidRPr="00D47A6A" w:rsidRDefault="00DB594E" w:rsidP="004A1D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</w:p>
    <w:p w14:paraId="5EDDAA68" w14:textId="77777777" w:rsidR="00DB594E" w:rsidRPr="00D47A6A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14:paraId="257C9291" w14:textId="73966EB2" w:rsidR="00DB594E" w:rsidRPr="00D47A6A" w:rsidRDefault="00DB594E" w:rsidP="004115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14:paraId="370F7BE6" w14:textId="77777777" w:rsidR="00DB594E" w:rsidRPr="00D47A6A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4117609B" w14:textId="06956C96" w:rsidR="004A1D89" w:rsidRPr="00D47A6A" w:rsidRDefault="004A1D89" w:rsidP="00DB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14:paraId="3E558FBC" w14:textId="275D55CF" w:rsidR="00DB594E" w:rsidRPr="00EB57F5" w:rsidRDefault="00DB594E" w:rsidP="00E50A45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D47A6A">
        <w:rPr>
          <w:rFonts w:ascii="Times New Roman" w:eastAsia="Times New Roman" w:hAnsi="Times New Roman" w:cs="Calibri"/>
          <w:sz w:val="28"/>
          <w:szCs w:val="20"/>
          <w:lang w:eastAsia="ru-RU"/>
        </w:rPr>
        <w:t>20</w:t>
      </w:r>
      <w:r w:rsidR="00345A16" w:rsidRPr="00D47A6A">
        <w:rPr>
          <w:rFonts w:ascii="Times New Roman" w:eastAsia="Times New Roman" w:hAnsi="Times New Roman" w:cs="Calibri"/>
          <w:sz w:val="28"/>
          <w:szCs w:val="20"/>
          <w:lang w:eastAsia="ru-RU"/>
        </w:rPr>
        <w:t>2</w:t>
      </w:r>
      <w:r w:rsidR="005666B3" w:rsidRPr="00D47A6A">
        <w:rPr>
          <w:rFonts w:ascii="Times New Roman" w:eastAsia="Times New Roman" w:hAnsi="Times New Roman" w:cs="Calibri"/>
          <w:sz w:val="28"/>
          <w:szCs w:val="20"/>
          <w:lang w:eastAsia="ru-RU"/>
        </w:rPr>
        <w:t>3</w:t>
      </w:r>
      <w:r w:rsidRPr="00D47A6A">
        <w:rPr>
          <w:rFonts w:ascii="Times New Roman" w:eastAsia="Times New Roman" w:hAnsi="Times New Roman" w:cs="Calibri"/>
          <w:sz w:val="28"/>
          <w:szCs w:val="20"/>
          <w:lang w:eastAsia="ru-RU"/>
        </w:rPr>
        <w:t xml:space="preserve"> год</w:t>
      </w:r>
    </w:p>
    <w:p w14:paraId="5B8991CD" w14:textId="3100523A" w:rsidR="00DB594E" w:rsidRPr="00EB57F5" w:rsidRDefault="00DB594E" w:rsidP="00C275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sz w:val="28"/>
          <w:szCs w:val="20"/>
          <w:lang w:eastAsia="ru-RU"/>
        </w:rPr>
        <w:lastRenderedPageBreak/>
        <w:t>Содержание</w:t>
      </w:r>
    </w:p>
    <w:p w14:paraId="2267C6A1" w14:textId="77777777" w:rsidR="008B60F8" w:rsidRPr="00EB57F5" w:rsidRDefault="008B60F8" w:rsidP="00DB594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Style w:val="a8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F692E" w:rsidRPr="00CA2D82" w14:paraId="63970A0A" w14:textId="77777777" w:rsidTr="000F692E">
        <w:trPr>
          <w:trHeight w:val="266"/>
        </w:trPr>
        <w:tc>
          <w:tcPr>
            <w:tcW w:w="9498" w:type="dxa"/>
          </w:tcPr>
          <w:p w14:paraId="5C813339" w14:textId="77777777" w:rsidR="000F692E" w:rsidRPr="00CA2D82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2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Общие положения.</w:t>
            </w:r>
          </w:p>
        </w:tc>
      </w:tr>
      <w:tr w:rsidR="000F692E" w:rsidRPr="00CA2D82" w14:paraId="22DCB7DD" w14:textId="77777777" w:rsidTr="000F692E">
        <w:trPr>
          <w:trHeight w:val="260"/>
        </w:trPr>
        <w:tc>
          <w:tcPr>
            <w:tcW w:w="9498" w:type="dxa"/>
          </w:tcPr>
          <w:p w14:paraId="346916E6" w14:textId="77777777" w:rsidR="000F692E" w:rsidRPr="00CA2D82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CA2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Содержание контрольного мероприятия.</w:t>
            </w:r>
          </w:p>
          <w:p w14:paraId="3EA0334C" w14:textId="77777777" w:rsidR="000F692E" w:rsidRPr="00CA2D82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2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Определение цели (целей), вопросов контрольного мероприятия и методов сбора и анализа фактических данных и информации</w:t>
            </w:r>
          </w:p>
        </w:tc>
      </w:tr>
      <w:tr w:rsidR="000F692E" w:rsidRPr="00CA2D82" w14:paraId="24CB348A" w14:textId="77777777" w:rsidTr="000F692E">
        <w:trPr>
          <w:trHeight w:val="260"/>
        </w:trPr>
        <w:tc>
          <w:tcPr>
            <w:tcW w:w="9498" w:type="dxa"/>
          </w:tcPr>
          <w:p w14:paraId="0886572E" w14:textId="77777777" w:rsidR="000F692E" w:rsidRPr="00CA2D82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CA2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Информационная основа контрольного мероприятия.</w:t>
            </w:r>
          </w:p>
        </w:tc>
      </w:tr>
      <w:tr w:rsidR="000F692E" w:rsidRPr="00CA2D82" w14:paraId="1FED9F98" w14:textId="77777777" w:rsidTr="000F692E">
        <w:trPr>
          <w:trHeight w:val="266"/>
        </w:trPr>
        <w:tc>
          <w:tcPr>
            <w:tcW w:w="9498" w:type="dxa"/>
          </w:tcPr>
          <w:p w14:paraId="22AB47C9" w14:textId="77777777" w:rsidR="000F692E" w:rsidRPr="00CA2D82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Pr="00CA2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контрольного мероприятия.</w:t>
            </w:r>
          </w:p>
        </w:tc>
      </w:tr>
      <w:tr w:rsidR="000F692E" w:rsidRPr="00CA2D82" w14:paraId="61208D87" w14:textId="77777777" w:rsidTr="000F692E">
        <w:trPr>
          <w:trHeight w:val="260"/>
        </w:trPr>
        <w:tc>
          <w:tcPr>
            <w:tcW w:w="9498" w:type="dxa"/>
          </w:tcPr>
          <w:p w14:paraId="7A105F2F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Подготовительный этап контрольного мероприятия.</w:t>
            </w:r>
          </w:p>
        </w:tc>
      </w:tr>
      <w:tr w:rsidR="000F692E" w:rsidRPr="00CA2D82" w14:paraId="5CAA6A95" w14:textId="77777777" w:rsidTr="000F692E">
        <w:trPr>
          <w:trHeight w:val="266"/>
        </w:trPr>
        <w:tc>
          <w:tcPr>
            <w:tcW w:w="9498" w:type="dxa"/>
          </w:tcPr>
          <w:p w14:paraId="38E24CD5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6.1. Распоряжение о контрольном мероприятии.</w:t>
            </w:r>
          </w:p>
        </w:tc>
      </w:tr>
      <w:tr w:rsidR="000F692E" w:rsidRPr="00CA2D82" w14:paraId="5A8AEE2D" w14:textId="77777777" w:rsidTr="000F692E">
        <w:trPr>
          <w:trHeight w:val="260"/>
        </w:trPr>
        <w:tc>
          <w:tcPr>
            <w:tcW w:w="9498" w:type="dxa"/>
          </w:tcPr>
          <w:p w14:paraId="10C7C2DA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6.2. Удостоверение на проведение контрольного мероприятия.</w:t>
            </w:r>
          </w:p>
        </w:tc>
      </w:tr>
      <w:tr w:rsidR="000F692E" w:rsidRPr="00CA2D82" w14:paraId="14145E8B" w14:textId="77777777" w:rsidTr="000F692E">
        <w:trPr>
          <w:trHeight w:val="260"/>
        </w:trPr>
        <w:tc>
          <w:tcPr>
            <w:tcW w:w="9498" w:type="dxa"/>
          </w:tcPr>
          <w:p w14:paraId="1EE00B0B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6.3. Программа и рабочий план контрольного мероприятия.</w:t>
            </w:r>
          </w:p>
        </w:tc>
      </w:tr>
      <w:tr w:rsidR="000F692E" w:rsidRPr="00CA2D82" w14:paraId="62ADDA05" w14:textId="77777777" w:rsidTr="000F692E">
        <w:trPr>
          <w:trHeight w:val="266"/>
        </w:trPr>
        <w:tc>
          <w:tcPr>
            <w:tcW w:w="9498" w:type="dxa"/>
          </w:tcPr>
          <w:p w14:paraId="6C7BC127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Основной этап контрольного мероприятия.</w:t>
            </w:r>
          </w:p>
        </w:tc>
      </w:tr>
      <w:tr w:rsidR="000F692E" w:rsidRPr="00CA2D82" w14:paraId="71131D1C" w14:textId="77777777" w:rsidTr="000F692E">
        <w:trPr>
          <w:trHeight w:val="260"/>
        </w:trPr>
        <w:tc>
          <w:tcPr>
            <w:tcW w:w="9498" w:type="dxa"/>
          </w:tcPr>
          <w:p w14:paraId="4291DE8A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7.1. Осуществление контрольных процедур.</w:t>
            </w:r>
          </w:p>
        </w:tc>
      </w:tr>
      <w:tr w:rsidR="000F692E" w:rsidRPr="00CA2D82" w14:paraId="04B8690F" w14:textId="77777777" w:rsidTr="000F692E">
        <w:trPr>
          <w:trHeight w:val="266"/>
        </w:trPr>
        <w:tc>
          <w:tcPr>
            <w:tcW w:w="9498" w:type="dxa"/>
          </w:tcPr>
          <w:p w14:paraId="0550B83B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7.2. Оформление акта по результатам контрольного мероприятия.</w:t>
            </w:r>
          </w:p>
        </w:tc>
      </w:tr>
      <w:tr w:rsidR="000F692E" w:rsidRPr="00CA2D82" w14:paraId="570525D9" w14:textId="77777777" w:rsidTr="000F692E">
        <w:trPr>
          <w:trHeight w:val="260"/>
        </w:trPr>
        <w:tc>
          <w:tcPr>
            <w:tcW w:w="9498" w:type="dxa"/>
          </w:tcPr>
          <w:p w14:paraId="31A30BB6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7.3. Подготовка заключения на пояснения, замечания, разногласия.</w:t>
            </w:r>
          </w:p>
        </w:tc>
      </w:tr>
      <w:tr w:rsidR="000F692E" w:rsidRPr="00CA2D82" w14:paraId="73CDCA2D" w14:textId="77777777" w:rsidTr="000F692E">
        <w:trPr>
          <w:trHeight w:val="260"/>
        </w:trPr>
        <w:tc>
          <w:tcPr>
            <w:tcW w:w="9498" w:type="dxa"/>
          </w:tcPr>
          <w:p w14:paraId="7B89E2C6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Заключительный этап контрольного мероприятия.</w:t>
            </w:r>
          </w:p>
        </w:tc>
      </w:tr>
      <w:tr w:rsidR="000F692E" w:rsidRPr="00CA2D82" w14:paraId="6DE76D9C" w14:textId="77777777" w:rsidTr="000F692E">
        <w:trPr>
          <w:trHeight w:val="266"/>
        </w:trPr>
        <w:tc>
          <w:tcPr>
            <w:tcW w:w="9498" w:type="dxa"/>
          </w:tcPr>
          <w:p w14:paraId="38D2111E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8.1. Подготовка документов для реализации материалов.</w:t>
            </w:r>
          </w:p>
        </w:tc>
      </w:tr>
      <w:tr w:rsidR="000F692E" w:rsidRPr="00CA2D82" w14:paraId="52CAE679" w14:textId="77777777" w:rsidTr="000F692E">
        <w:trPr>
          <w:trHeight w:val="260"/>
        </w:trPr>
        <w:tc>
          <w:tcPr>
            <w:tcW w:w="9498" w:type="dxa"/>
          </w:tcPr>
          <w:p w14:paraId="6264DEF9" w14:textId="77777777" w:rsidR="000F692E" w:rsidRPr="00D47A6A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7A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8.2. Формирование рабочей документации.</w:t>
            </w:r>
          </w:p>
        </w:tc>
      </w:tr>
      <w:tr w:rsidR="000F692E" w:rsidRPr="00CA2D82" w14:paraId="78F8A42E" w14:textId="77777777" w:rsidTr="000F692E">
        <w:trPr>
          <w:trHeight w:val="629"/>
        </w:trPr>
        <w:tc>
          <w:tcPr>
            <w:tcW w:w="9498" w:type="dxa"/>
          </w:tcPr>
          <w:p w14:paraId="4CF89F00" w14:textId="77777777" w:rsidR="000F692E" w:rsidRPr="00CA2D82" w:rsidRDefault="000F692E" w:rsidP="000F692E">
            <w:pPr>
              <w:pStyle w:val="af1"/>
              <w:ind w:firstLine="46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r w:rsidRPr="00CA2D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за проведением контрольного мероприятия.</w:t>
            </w:r>
          </w:p>
        </w:tc>
      </w:tr>
    </w:tbl>
    <w:p w14:paraId="6B0E77BA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1. Примерная форма распоряжения о назначении контрольного мероприятия.</w:t>
      </w:r>
    </w:p>
    <w:p w14:paraId="251400A0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2. Форма удостоверения на право проведения контрольного мероприятия.</w:t>
      </w:r>
    </w:p>
    <w:p w14:paraId="0B68BCE4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3. Форма программы контрольного мероприятия.</w:t>
      </w:r>
    </w:p>
    <w:p w14:paraId="4C23243C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4. Форма рабочего плана контрольного мероприятия.</w:t>
      </w:r>
    </w:p>
    <w:p w14:paraId="7B31EE7B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5. Форма акта по факту опечатывания касс, кассовых или служебных помещений, складов и архивов.</w:t>
      </w:r>
    </w:p>
    <w:p w14:paraId="56CCE8FB" w14:textId="38795FC8" w:rsidR="00B75C80" w:rsidRPr="00EB57F5" w:rsidRDefault="003C4DFD" w:rsidP="00B75C8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6. Форма акта и</w:t>
      </w:r>
      <w:r w:rsidR="00B75C80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зъятия документов и материалов.</w:t>
      </w:r>
    </w:p>
    <w:p w14:paraId="470E9EB3" w14:textId="2D1D442B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7. Примерная форма запроса о предоставлении информации.</w:t>
      </w:r>
    </w:p>
    <w:p w14:paraId="16EB157E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8. Форма акта по факту непредставления или несвоевременного представления документов и материалов.</w:t>
      </w:r>
    </w:p>
    <w:p w14:paraId="53A43BCB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9. Форма требования о предоставлении документов.</w:t>
      </w:r>
    </w:p>
    <w:p w14:paraId="57EB0108" w14:textId="42332B8D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10. Форма акта об отсутствии (запущенности) бухгалт</w:t>
      </w:r>
      <w:r w:rsidR="00C275F4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ерского учета объекта контроля.</w:t>
      </w:r>
    </w:p>
    <w:p w14:paraId="6D9379DA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11. Форма акта по фактам воспрепятствования проведению контрольного мероприятия.</w:t>
      </w:r>
    </w:p>
    <w:p w14:paraId="4DB69A41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12. Примерная форма акта по результатам контрольного мероприятия</w:t>
      </w:r>
    </w:p>
    <w:p w14:paraId="71488567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13. Форма заключения на пояснения, замечания, возражения, разногласия.</w:t>
      </w:r>
    </w:p>
    <w:p w14:paraId="0632BFCD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14. Примерная форма отчёта о результатах контрольного мероприятия.</w:t>
      </w:r>
    </w:p>
    <w:p w14:paraId="63F4C6DB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15. Примерная форма сопроводительного письма.</w:t>
      </w:r>
    </w:p>
    <w:p w14:paraId="407D9FEB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16. Примерная форма информационного письма.</w:t>
      </w:r>
    </w:p>
    <w:p w14:paraId="2E6CC47A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17. Форма бланка представления об устранении выявленных нарушений.</w:t>
      </w:r>
    </w:p>
    <w:p w14:paraId="1DBA4873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18. Примерная форма представления об устранении выявленных нарушений.</w:t>
      </w:r>
    </w:p>
    <w:p w14:paraId="0E7A2C3D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19. Форма бланка предписания об устранении выявленных нарушений.</w:t>
      </w:r>
    </w:p>
    <w:p w14:paraId="7FFFC612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20. Примерная форма предписания. </w:t>
      </w:r>
    </w:p>
    <w:p w14:paraId="125E9D4C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21. Примерная форма сопроводительного письма.</w:t>
      </w:r>
    </w:p>
    <w:p w14:paraId="52C530B8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22. Примерная форма сопроводительного письма.</w:t>
      </w:r>
    </w:p>
    <w:p w14:paraId="71EAE0F3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23. Примерная форма уведомления о применении мер бюджетного принуждения.</w:t>
      </w:r>
    </w:p>
    <w:p w14:paraId="5AC4CFE0" w14:textId="77777777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24. Форма статистического отчёта по проведенному контрольному мероприятию.</w:t>
      </w:r>
    </w:p>
    <w:p w14:paraId="4B67991E" w14:textId="130C1166" w:rsidR="003C4DFD" w:rsidRPr="00EB57F5" w:rsidRDefault="003C4DFD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25. Форма уведомления об отсутствии обстоятельств, которые могут привести к возникновению конфликту интересов при проведении контрольного мероприятия.</w:t>
      </w:r>
    </w:p>
    <w:p w14:paraId="51042063" w14:textId="19FC1150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0DB83" w14:textId="0A2C02C6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32DDC" w14:textId="170F32DC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ECD3B" w14:textId="7C8270B3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2A6F73" w14:textId="659A5D6B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ECB54" w14:textId="3222278B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53D596" w14:textId="66D441EB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1B6F9" w14:textId="4E2D3289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F8901B" w14:textId="2D06F26A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E859A" w14:textId="35F6AE66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8D5B24" w14:textId="50690E03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B5930" w14:textId="7F13E1F1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CFD56F" w14:textId="448B9643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0695F" w14:textId="44BB0123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2761EC" w14:textId="5B3F9993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39410" w14:textId="32953E07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79663D" w14:textId="6116C9FA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F76ED" w14:textId="4BE10FC1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64B50" w14:textId="6D8E29C6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572DD" w14:textId="55C8C312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06C26" w14:textId="7EC1298C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63E8E7" w14:textId="043BF920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0EAE3" w14:textId="3BF711B1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6E7E75" w14:textId="394F031C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370FE8" w14:textId="3B989122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048E41" w14:textId="6FF17269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F2048" w14:textId="1EAB2613" w:rsidR="00733A43" w:rsidRPr="00EB57F5" w:rsidRDefault="00733A43" w:rsidP="00C275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0886A5" w14:textId="5668C2CA" w:rsidR="00733A43" w:rsidRDefault="00733A43" w:rsidP="007B35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59B40" w14:textId="77777777" w:rsidR="007B35BF" w:rsidRPr="00EB57F5" w:rsidRDefault="007B35BF" w:rsidP="007B35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2FF0D8" w14:textId="7B1CCACD" w:rsidR="00DB594E" w:rsidRPr="00EB57F5" w:rsidRDefault="00DB594E" w:rsidP="004D2DE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B11F4F" w14:textId="0F36969E" w:rsidR="00DB594E" w:rsidRPr="0080073C" w:rsidRDefault="00DB594E" w:rsidP="0080073C">
      <w:pPr>
        <w:pStyle w:val="af2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Общие положения</w:t>
      </w:r>
    </w:p>
    <w:p w14:paraId="6C0B21EB" w14:textId="77777777" w:rsidR="00DB594E" w:rsidRPr="00EB57F5" w:rsidRDefault="00DB594E" w:rsidP="00DB594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2116E8" w14:textId="4CA0D174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 Стандарт финансового контр</w:t>
      </w:r>
      <w:r w:rsidR="00733A43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оля контрольно-счетного органа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СФК 2 «Общие правила проведения контрольного мероприятия» (далее – Стандарт) 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подготовлен для исполнения требований ст. 157 БК РФ, ст. 11 Федерального закона от 07.02.2011 № 6-ФЗ «Об общих принципах организации и деятельности контрольно-счётных органов субъектов Российской Федерации и муниципальных образований» (далее – Федеральный закон), Положения о Контрольно-счётной палате </w:t>
      </w:r>
      <w:r w:rsidR="007341FF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муниципального образования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город Краснодар, утвержденного решением городской Думы Краснодара от 21.10.2010 № 2 п.14, Положения о бюджетном процессе в МО город Краснодар, утвержденного решением городской Думы Краснодара от 22.11.2007 №</w:t>
      </w:r>
      <w:r w:rsidR="00F74AE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32 п.2 (далее – Положение о б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юджетном процессе)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78705D" w14:textId="62F4715B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1.2. Настоящий Стандарт разработан в соответствии с Общими требованиями к стандартам внешнего государственного и муниципального </w:t>
      </w:r>
      <w:r w:rsidR="00CD0F51" w:rsidRPr="00D47A6A">
        <w:rPr>
          <w:rFonts w:ascii="Times New Roman" w:eastAsia="Times New Roman" w:hAnsi="Times New Roman" w:cs="Times New Roman"/>
          <w:iCs/>
          <w:sz w:val="28"/>
          <w:szCs w:val="28"/>
        </w:rPr>
        <w:t>аудита (</w:t>
      </w:r>
      <w:r w:rsidRPr="00D47A6A">
        <w:rPr>
          <w:rFonts w:ascii="Times New Roman" w:eastAsia="Times New Roman" w:hAnsi="Times New Roman" w:cs="Times New Roman"/>
          <w:iCs/>
          <w:sz w:val="28"/>
          <w:szCs w:val="28"/>
        </w:rPr>
        <w:t>контроля</w:t>
      </w:r>
      <w:r w:rsidR="00CD0F51" w:rsidRPr="00D47A6A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для проведения контрольных и экспертно-аналитических мероприятий контрольно-счётными органами субъектов Российской Федерации и муниципальных образований, утвержденными </w:t>
      </w:r>
      <w:r w:rsidR="00CD0F51" w:rsidRPr="00CD0F51">
        <w:rPr>
          <w:rFonts w:ascii="Times New Roman" w:eastAsia="Times New Roman" w:hAnsi="Times New Roman" w:cs="Times New Roman"/>
          <w:iCs/>
          <w:sz w:val="28"/>
          <w:szCs w:val="28"/>
        </w:rPr>
        <w:t>постановлением Коллегии Счетн</w:t>
      </w:r>
      <w:r w:rsidR="00CD0F51">
        <w:rPr>
          <w:rFonts w:ascii="Times New Roman" w:eastAsia="Times New Roman" w:hAnsi="Times New Roman" w:cs="Times New Roman"/>
          <w:iCs/>
          <w:sz w:val="28"/>
          <w:szCs w:val="28"/>
        </w:rPr>
        <w:t xml:space="preserve">ой палаты Российской Федерации </w:t>
      </w:r>
      <w:r w:rsidR="00CD0F51" w:rsidRPr="00CD0F51">
        <w:rPr>
          <w:rFonts w:ascii="Times New Roman" w:eastAsia="Times New Roman" w:hAnsi="Times New Roman" w:cs="Times New Roman"/>
          <w:iCs/>
          <w:sz w:val="28"/>
          <w:szCs w:val="28"/>
        </w:rPr>
        <w:t xml:space="preserve">от </w:t>
      </w:r>
      <w:r w:rsidR="00CD0F51">
        <w:rPr>
          <w:rFonts w:ascii="Times New Roman" w:eastAsia="Times New Roman" w:hAnsi="Times New Roman" w:cs="Times New Roman"/>
          <w:iCs/>
          <w:sz w:val="28"/>
          <w:szCs w:val="28"/>
        </w:rPr>
        <w:t>29.03.2022</w:t>
      </w:r>
      <w:r w:rsidR="00CD0F51" w:rsidRPr="00CD0F5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CD0F51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="00CD0F51" w:rsidRPr="00CD0F51">
        <w:rPr>
          <w:rFonts w:ascii="Times New Roman" w:eastAsia="Times New Roman" w:hAnsi="Times New Roman" w:cs="Times New Roman"/>
          <w:iCs/>
          <w:sz w:val="28"/>
          <w:szCs w:val="28"/>
        </w:rPr>
        <w:t xml:space="preserve"> 2ПК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, и</w:t>
      </w:r>
      <w:r w:rsidR="00F74AE1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регулирует правила и процедуры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проведения контрольных мероприятий.</w:t>
      </w:r>
    </w:p>
    <w:p w14:paraId="097B6E77" w14:textId="6D464711" w:rsidR="00DB594E" w:rsidRPr="008C7FD4" w:rsidRDefault="00DB594E" w:rsidP="008C7F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 утверждении Стандарта учтено, что </w:t>
      </w:r>
      <w:r w:rsidR="008C7FD4" w:rsidRPr="003433E3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Контрольно-счётная палата муниципального образования город Краснодар</w:t>
      </w:r>
      <w:r w:rsidR="008C7FD4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(далее – Палата)</w:t>
      </w:r>
      <w:r w:rsidR="008C7FD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является постоянно действующим органом внешнего муниципального финансового контроля, является органом местного самоуправления города Краснодара, обладает организационной и функциональной независимостью, осуществляя свою деятельность самостоятельно на принципах законности, объективност</w:t>
      </w:r>
      <w:r w:rsidR="00041D54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и, эффективности, независимости, открытости 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и гласности, обладает правами юридического лица.</w:t>
      </w:r>
    </w:p>
    <w:p w14:paraId="23690217" w14:textId="64D95BC7" w:rsidR="00DB594E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Стандарт </w:t>
      </w:r>
      <w:r w:rsidR="00BF3967" w:rsidRPr="003433E3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определяет требования, правила и процедуры осуществления деятельности Палаты по проведению контрольных мероприятий,</w:t>
      </w:r>
      <w:r w:rsidR="00BF3967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предназна</w:t>
      </w:r>
      <w:r w:rsidR="00F74AE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чен для применения работниками 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Палаты.</w:t>
      </w:r>
    </w:p>
    <w:p w14:paraId="0E81E9F3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1.4. Сфера применения Стандарта: регулирование процедур назначения, проведения и оформления контрольных мероприятий.</w:t>
      </w:r>
    </w:p>
    <w:p w14:paraId="28F8CE98" w14:textId="5628D472" w:rsidR="00DB594E" w:rsidRPr="00EB57F5" w:rsidRDefault="00BF2520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1.5. Цель Стандарта: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установление общих правил, требований и процедур проведения контрольного мероприятия на всех его этапах.</w:t>
      </w:r>
    </w:p>
    <w:p w14:paraId="6C1A6359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1.6. Задачи Стандарта:</w:t>
      </w:r>
    </w:p>
    <w:p w14:paraId="4B624E22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– определение основных принципов и этапов проведения контрольных мероприятий;</w:t>
      </w:r>
    </w:p>
    <w:p w14:paraId="155C517C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– установление требований к основному содержанию контрольных мероприятий; </w:t>
      </w:r>
    </w:p>
    <w:p w14:paraId="11AEC170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– определение структуры, содержания и основных требований к акту по результатам контрольного мероприятия;</w:t>
      </w:r>
    </w:p>
    <w:p w14:paraId="783FB2C9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– закрепление порядка взаимодействия между структурными подразделениями Палаты;</w:t>
      </w:r>
    </w:p>
    <w:p w14:paraId="3EBAC5B3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– установление порядка рассмотрения и утверждения информации Палаты о результатах контрольных мероприятий и представление её в городскую Думу 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lastRenderedPageBreak/>
        <w:t>Краснодара и главе МО город Краснодар.</w:t>
      </w:r>
    </w:p>
    <w:p w14:paraId="1E3F4776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1.7.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>Стандарт определяет понятие и характеристики контрольного мероприятия, предмет и объекты, классификацию контрольных мероприятий по типам финансового контроля, этапы и процедуры организации контрольного мероприятия.</w:t>
      </w:r>
    </w:p>
    <w:p w14:paraId="7CA52EC3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В стандарте представлены требования, предъявляемые к организации контрольного мероприятия, в том числе к служебным контактам сотрудников контрольно-счетного органа с должностными лицами объекта контрольного мероприятия, формированию участников группы, привлечению внешних экспертов, формированию рабочей документации.</w:t>
      </w:r>
    </w:p>
    <w:p w14:paraId="67FFF82E" w14:textId="1D52863B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Стандарт содержит правила и порядок оформления актов, представлений, предписаний, порядок передачи материалов контрольных мероприятий в правоохранительные органы в случаях выявления фактов незаконного использования средств местного бюджета (бюджета </w:t>
      </w:r>
      <w:r w:rsidR="0044322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 город Краснодар) (далее – Местный бюджет).</w:t>
      </w:r>
    </w:p>
    <w:p w14:paraId="0F08B20C" w14:textId="0705F96F" w:rsidR="00DB594E" w:rsidRPr="00EB57F5" w:rsidRDefault="00DB594E" w:rsidP="004669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1.8. При выполнении требований настоящего Стандарта сотрудники Палаты должны руководствоваться положениями Бюджетного кодекса Российской Федерации, Федерального закона «Об общих принципах организации и деятельности контрольно-счётных органов субъектов Российской Федерации и муниципальных образований», других нормативных правовых актов Российской Федерации, других нормативных правовых актов Краснодарского края, решений городской Думы Краснодара о контрольно-счётном органе, других нормативных правовых актов муниципального образования, регламента контрольно-счётного органа.</w:t>
      </w:r>
    </w:p>
    <w:p w14:paraId="5BA32171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</w:p>
    <w:p w14:paraId="1C46D6E7" w14:textId="5D06DFF6" w:rsidR="00DB594E" w:rsidRPr="0080073C" w:rsidRDefault="00DB594E" w:rsidP="0080073C">
      <w:pPr>
        <w:pStyle w:val="af2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07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Содержание контрольного мероприятия </w:t>
      </w:r>
    </w:p>
    <w:p w14:paraId="64AF1024" w14:textId="77777777" w:rsidR="00DB594E" w:rsidRPr="00EB57F5" w:rsidRDefault="00DB594E" w:rsidP="00DB594E">
      <w:pPr>
        <w:widowControl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B0B2612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В соответствии со ст. 10 Федерального закона контрольное мероприятие является одной из форм внешнего муниципального финансового контроля.</w:t>
      </w:r>
    </w:p>
    <w:p w14:paraId="65C05714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Предметом контрольного мероприятия являются:</w:t>
      </w:r>
    </w:p>
    <w:p w14:paraId="1ED9929A" w14:textId="224BEDC4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86519" w:rsidRPr="00EB5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519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F4B5C" w:rsidRPr="00EB57F5">
        <w:rPr>
          <w:rFonts w:ascii="Times New Roman" w:hAnsi="Times New Roman" w:cs="Times New Roman"/>
          <w:sz w:val="28"/>
          <w:szCs w:val="28"/>
        </w:rPr>
        <w:t xml:space="preserve">аконность и эффективность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использования средств Местного бюджета, а также средств, получаемых Местным бюджетом из иных источников, предусмотренных </w:t>
      </w:r>
      <w:hyperlink r:id="rId8" w:history="1">
        <w:r w:rsidRPr="00EB57F5">
          <w:rPr>
            <w:rFonts w:ascii="Times New Roman" w:eastAsia="Times New Roman" w:hAnsi="Times New Roman" w:cs="Times New Roman"/>
            <w:sz w:val="28"/>
            <w:szCs w:val="28"/>
          </w:rPr>
          <w:t>законодательством</w:t>
        </w:r>
      </w:hyperlink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 РФ;</w:t>
      </w:r>
    </w:p>
    <w:p w14:paraId="1BD9ECD9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– соблюдение бюджетного законодательства РФ и иных нормативных правовых актов, регулирующих бюджетные правоотношения, в ходе исполнения бюджета;</w:t>
      </w:r>
    </w:p>
    <w:p w14:paraId="125FFE93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– достоверность, полнота и соответствие нормативным требованиям составления и представления бюджетной отчётности главных администраторов бюджетных средств, квартального и годового отчётов об исполнении бюджета;</w:t>
      </w:r>
    </w:p>
    <w:p w14:paraId="445E1B3D" w14:textId="6355E7D2" w:rsidR="008758A3" w:rsidRPr="00EB57F5" w:rsidRDefault="007D5E6B" w:rsidP="00875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758A3" w:rsidRPr="00EB57F5">
        <w:rPr>
          <w:rFonts w:ascii="Times New Roman" w:hAnsi="Times New Roman" w:cs="Times New Roman"/>
          <w:sz w:val="28"/>
          <w:szCs w:val="28"/>
        </w:rPr>
        <w:t xml:space="preserve">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деятельности).</w:t>
      </w:r>
    </w:p>
    <w:p w14:paraId="70295CEB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 В соответствии со ст. 266.1 БК РФ, ст. 9 Федерального закона </w:t>
      </w:r>
      <w:r w:rsidRPr="00800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муниципального финансового контроля являются:</w:t>
      </w:r>
    </w:p>
    <w:p w14:paraId="7DDEA4EB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бюджета.</w:t>
      </w:r>
    </w:p>
    <w:p w14:paraId="6169CDD2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Департамент финансов администрации МО город Краснодар.</w:t>
      </w:r>
    </w:p>
    <w:p w14:paraId="3309D445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Муниципальные учреждения.</w:t>
      </w:r>
    </w:p>
    <w:p w14:paraId="1B2132E3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2.3.4. Муниципальные унитарные предприятия.</w:t>
      </w:r>
    </w:p>
    <w:p w14:paraId="63A9DD71" w14:textId="6DA94538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2.3.5. Хозяйственные товарищества и общества с участием МО город Краснодар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капиталах.</w:t>
      </w:r>
    </w:p>
    <w:p w14:paraId="6B672563" w14:textId="371FCCC7" w:rsidR="00380072" w:rsidRPr="00EB57F5" w:rsidRDefault="00380072" w:rsidP="00933E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2.3.6. Юридические лица (за исключением муниципальных учреждений, муниципальных унитарных предприятий, государственных корпораций (компаний), публично-правовых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лица, являющиеся:</w:t>
      </w:r>
    </w:p>
    <w:p w14:paraId="6F12267F" w14:textId="55F3FB97" w:rsidR="00380072" w:rsidRPr="00EB57F5" w:rsidRDefault="00380072" w:rsidP="00380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юридическими и физическими лицами, индивидуальными предпринимателями, получающими средства из Местного бюджета на основании договоров (соглашений) о предоставлении средств из Местного бюджета и (или) муниципальных контрактов, кредиты, обеспеченные муниципальными гарантиями;</w:t>
      </w:r>
    </w:p>
    <w:p w14:paraId="06A133FC" w14:textId="32E51AD9" w:rsidR="00DB594E" w:rsidRPr="00EB57F5" w:rsidRDefault="005A622B" w:rsidP="00933E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E21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0072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исполнителями (поставщиками, подрядчиками) по договорам (соглашениям), заключенным в целях исполнения договоров (соглашений) о предоставлении средств из Местного бюджета и (или) </w:t>
      </w:r>
      <w:r w:rsidR="00912A03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933E21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контрактов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1540EA7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2.3.7.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соответствующего бюджета бюджетной системы РФ.</w:t>
      </w:r>
    </w:p>
    <w:p w14:paraId="40C32124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2.3.8. Иные организации, использующие имущество, находящееся в собственности МО город Краснодар.</w:t>
      </w:r>
    </w:p>
    <w:p w14:paraId="18DB4151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2.3.9. Иные организации, получающие (получившие)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субсидии, кредиты, гарантии за счет средств соответствующего бюджета в порядке контроля за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главных распорядителей (распорядителей) и получателей средств бюджета Местного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соответствующего бюджета.</w:t>
      </w:r>
    </w:p>
    <w:p w14:paraId="6FE52A0F" w14:textId="1200C87C" w:rsidR="00EB33CE" w:rsidRPr="00EB57F5" w:rsidRDefault="00DB594E" w:rsidP="00E055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>В рамках контрольных мероприятий осуществляется</w:t>
      </w:r>
      <w:r w:rsidR="00EB33CE" w:rsidRPr="00EB57F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FCBEE82" w14:textId="0BB53C00" w:rsidR="00EB33CE" w:rsidRPr="00EB57F5" w:rsidRDefault="00EB33CE" w:rsidP="00EB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достоверности отчётности объектов контроля;</w:t>
      </w:r>
    </w:p>
    <w:p w14:paraId="19A25394" w14:textId="653ADFF6" w:rsidR="00EB33CE" w:rsidRPr="00EB57F5" w:rsidRDefault="00EB33CE" w:rsidP="00EB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проверка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законности и экономности и результативности использования средств Местного бюджета, а также средств, получаемых Местным бюджетом из иных источников, предусмотренных </w:t>
      </w:r>
      <w:hyperlink r:id="rId9" w:history="1">
        <w:r w:rsidRPr="00EB57F5">
          <w:rPr>
            <w:rFonts w:ascii="Times New Roman" w:eastAsia="Times New Roman" w:hAnsi="Times New Roman" w:cs="Times New Roman"/>
            <w:sz w:val="28"/>
            <w:szCs w:val="28"/>
          </w:rPr>
          <w:t>законодательством</w:t>
        </w:r>
      </w:hyperlink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 РФ;</w:t>
      </w:r>
    </w:p>
    <w:p w14:paraId="7A1770D6" w14:textId="7E936F2A" w:rsidR="00EB33CE" w:rsidRPr="00EB57F5" w:rsidRDefault="00EB33CE" w:rsidP="00EB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>соблюдения бюджетного законодательства РФ и иных нормативных правовых актов, регулирующих бюджетные правоотношения, в ходе исполнения бюджета;</w:t>
      </w:r>
    </w:p>
    <w:p w14:paraId="7888591E" w14:textId="2E153BA5" w:rsidR="00DB594E" w:rsidRPr="00EB57F5" w:rsidRDefault="00EB33C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 проверка соблюдения 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образованию.</w:t>
      </w:r>
    </w:p>
    <w:p w14:paraId="11112730" w14:textId="3AE9ADF9" w:rsidR="003C61CA" w:rsidRPr="00EB57F5" w:rsidRDefault="00653EA1" w:rsidP="00653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3C61C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</w:t>
      </w:r>
      <w:r w:rsidR="003C61C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проверка, ревизия</w:t>
      </w:r>
      <w:r w:rsidR="00F72D43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обследование</w:t>
      </w:r>
      <w:r w:rsidR="003C61C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38E29D" w14:textId="7729939F" w:rsidR="00653EA1" w:rsidRPr="00EB57F5" w:rsidRDefault="00653EA1" w:rsidP="00653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контроля за определенный период. </w:t>
      </w:r>
    </w:p>
    <w:p w14:paraId="7A5A6B96" w14:textId="77777777" w:rsidR="00653EA1" w:rsidRPr="00EB57F5" w:rsidRDefault="00653EA1" w:rsidP="00653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подразделяются на:</w:t>
      </w:r>
    </w:p>
    <w:p w14:paraId="79DE4F6D" w14:textId="77777777" w:rsidR="00653EA1" w:rsidRPr="00EB57F5" w:rsidRDefault="00653EA1" w:rsidP="00653E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камеральную проверку – проверку, проводимую по месту нахождения органа муниципального финансового контроля на основании бюджетной (бухгалтерской) отчётности и иных документов, представленных по его запросу.</w:t>
      </w:r>
    </w:p>
    <w:p w14:paraId="609A0534" w14:textId="77777777" w:rsidR="00653EA1" w:rsidRPr="00EB57F5" w:rsidRDefault="00653EA1" w:rsidP="00653E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выездную проверку – проверку, проводимую по месту нахождения объекта контроля, в ходе которой в том числе определяется фактическое соответствие совершенных операций данным бюджетной (бухгалтерской) отчётности и первичных документов.</w:t>
      </w:r>
    </w:p>
    <w:p w14:paraId="0FC6786E" w14:textId="77777777" w:rsidR="00653EA1" w:rsidRPr="00EB57F5" w:rsidRDefault="00653EA1" w:rsidP="00653E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встречную проверку – проверку, проводимую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14:paraId="4466D4E1" w14:textId="4D282CB3" w:rsidR="00EB33CE" w:rsidRPr="00EB57F5" w:rsidRDefault="00653EA1" w:rsidP="00EB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отчетности.</w:t>
      </w:r>
    </w:p>
    <w:p w14:paraId="1947A74C" w14:textId="2A5285C6" w:rsidR="007F7830" w:rsidRPr="00EB57F5" w:rsidRDefault="007F7830" w:rsidP="00EB33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Под обследованием понимается анализ и оценка состояния определенной сферы деятельности объекта контроля.</w:t>
      </w:r>
    </w:p>
    <w:p w14:paraId="4C06D3F3" w14:textId="60AF4235" w:rsidR="00653EA1" w:rsidRPr="00EB57F5" w:rsidRDefault="003C61CA" w:rsidP="00653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Контрольные мероприятия, целью которых является определение экономности и результативности (эффективности и экономности) использования средств Местного бюджета, а также средств, получаемых Местным бюджетом из иных источников, предусмотренных </w:t>
      </w:r>
      <w:hyperlink r:id="rId10" w:history="1">
        <w:r w:rsidRPr="00EB57F5">
          <w:rPr>
            <w:rFonts w:ascii="Times New Roman" w:eastAsia="Times New Roman" w:hAnsi="Times New Roman" w:cs="Times New Roman"/>
            <w:sz w:val="28"/>
            <w:szCs w:val="28"/>
          </w:rPr>
          <w:t>законодательством</w:t>
        </w:r>
      </w:hyperlink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 РФ</w:t>
      </w:r>
      <w:r w:rsidR="00EB33CE" w:rsidRPr="00EB5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относятся к </w:t>
      </w:r>
      <w:r w:rsidR="00EB33CE" w:rsidRPr="00EB57F5">
        <w:rPr>
          <w:rFonts w:ascii="Times New Roman" w:eastAsia="Times New Roman" w:hAnsi="Times New Roman" w:cs="Times New Roman"/>
          <w:sz w:val="28"/>
          <w:szCs w:val="28"/>
        </w:rPr>
        <w:t>аудиту эффективности. Аудит эффективности осуществляется в соответствии со Стандартом СФК 10 «Аудит эффективности», утвержденным распоряжением председателя Контрольно-счетной палаты.</w:t>
      </w:r>
    </w:p>
    <w:p w14:paraId="56101F4B" w14:textId="7A9E6CD2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2.6. В соответствии со ст. 4 Федерального закона принципами, на которой основывается деятельность контрольно-счётных органов являются принципы 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lastRenderedPageBreak/>
        <w:t>законности, объективности, эффективности, независимости</w:t>
      </w:r>
      <w:r w:rsidR="00851288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, открытости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и гласности.</w:t>
      </w:r>
    </w:p>
    <w:p w14:paraId="438D6ACB" w14:textId="310D3448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2.7. При осуществлении</w:t>
      </w:r>
      <w:r w:rsidR="00F74AE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финансового контроля участники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группы должны руководствоваться нормами бюджетного законодательства РФ, Краснодарского края и муниципальными правовыми актами. </w:t>
      </w:r>
    </w:p>
    <w:p w14:paraId="2346D2D4" w14:textId="09707BA8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2.8. При проведении контрольного мероприятия участники группы должны строить взаимоотношения </w:t>
      </w:r>
      <w:r w:rsidR="00A26EE0" w:rsidRPr="00E73DB7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между собой, </w:t>
      </w:r>
      <w:r w:rsidRPr="00E73DB7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с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руководством и представителями (должностными лицами) объекта контроля на основе взаимного уважения.</w:t>
      </w:r>
    </w:p>
    <w:p w14:paraId="6F12C3C3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color w:val="FF0000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Участники группы должны планировать и проводить контроль, допуская, что в финансовой и хозяйственной деятельности объекта контроля не исключены существенные финансовые и другие нарушения и недостатки. </w:t>
      </w:r>
    </w:p>
    <w:p w14:paraId="3DED0B3F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2.9. Проведение контрольных мероприятий подлежит документированию в соответствии с порядком, установленным настоящим Стандартом.</w:t>
      </w:r>
    </w:p>
    <w:p w14:paraId="49D55005" w14:textId="7A2DA9D8" w:rsidR="00DB594E" w:rsidRPr="00EB57F5" w:rsidRDefault="00F74AE1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2.10. Участники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группы несут ответственность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достоверность и объективность результатов проводимых ими контрольных мероприятий, за разглашение государственной и иной охраняемой законом тайны, а также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формирование выводов и предложений в соответствии с вопросами, закрепленными программой контрольного мероприятия (далее – Программа) и рабочим планом контрольного мероприятия (далее – Рабочий план). </w:t>
      </w:r>
    </w:p>
    <w:p w14:paraId="6F00FD39" w14:textId="77777777" w:rsidR="004D764B" w:rsidRDefault="004D764B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14:paraId="6A788DFA" w14:textId="7062865A" w:rsidR="006C03D6" w:rsidRPr="00E73DB7" w:rsidRDefault="004D764B" w:rsidP="004D7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3D6"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Определение цели (целей), вопросов контрольного мероприятия и методов сбора и анализа фактических данных и информации</w:t>
      </w:r>
    </w:p>
    <w:p w14:paraId="0EC91EC3" w14:textId="77777777" w:rsidR="004D764B" w:rsidRPr="00E73DB7" w:rsidRDefault="004D764B" w:rsidP="004D76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B94E6" w14:textId="6F616C53" w:rsidR="006C03D6" w:rsidRPr="00E73DB7" w:rsidRDefault="004D764B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3D6"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.1. Цель (цели) контрольного мероприятия должна определяться таким образом, чтобы по его результатам можно было сделать соответствующие ей выводы, сформулировать предложения.</w:t>
      </w:r>
    </w:p>
    <w:p w14:paraId="41BC16AB" w14:textId="2DE19198" w:rsidR="006C03D6" w:rsidRPr="00E73DB7" w:rsidRDefault="004D764B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3D6"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.2. Формулировка цели должна указывать на конечный результат, который планируется получить по итогам мероприятия, и отвечать следующим требованиям:</w:t>
      </w:r>
    </w:p>
    <w:p w14:paraId="67BE732A" w14:textId="4B77EEA8" w:rsidR="006C03D6" w:rsidRPr="00E73DB7" w:rsidRDefault="006C03D6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понятность: формулировка цели не подвержена различным интерпретациям, содержит однозначно определяемые термины;</w:t>
      </w:r>
    </w:p>
    <w:p w14:paraId="1054F252" w14:textId="05001C99" w:rsidR="006C03D6" w:rsidRPr="00E73DB7" w:rsidRDefault="006C03D6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конкретность: формулировка цели позволяет получить однозначное представление об ожидаемых результатах;</w:t>
      </w:r>
    </w:p>
    <w:p w14:paraId="25E0E206" w14:textId="1E1F86D9" w:rsidR="006C03D6" w:rsidRPr="00E73DB7" w:rsidRDefault="006C03D6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достижимость: цели определяются с учетом рисков, ресурсных и иных ограничений, влияющих на возможность их достижения.</w:t>
      </w:r>
    </w:p>
    <w:p w14:paraId="3F4BB66E" w14:textId="685A0610" w:rsidR="006C03D6" w:rsidRPr="00E73DB7" w:rsidRDefault="004D764B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3D6"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По каждой из целей контрольного мероприятия определяются вопросы, необходимые для ее достижения, в соответствии с которыми осуществляется сбор фактических данных, документов, материалов и информации.</w:t>
      </w:r>
    </w:p>
    <w:p w14:paraId="56A260EB" w14:textId="581561C8" w:rsidR="006C03D6" w:rsidRPr="00E73DB7" w:rsidRDefault="004D764B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3D6"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.4. Вопросы должны отвечать следующим требованиям:</w:t>
      </w:r>
    </w:p>
    <w:p w14:paraId="2E6CF1BC" w14:textId="28FEB199" w:rsidR="006C03D6" w:rsidRPr="00E73DB7" w:rsidRDefault="006C03D6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необходимость: направлены на достижение цели контрольного мероприятия;</w:t>
      </w:r>
    </w:p>
    <w:p w14:paraId="40A9B382" w14:textId="72A2CA27" w:rsidR="006C03D6" w:rsidRPr="00E73DB7" w:rsidRDefault="006C03D6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достаточность: совокупность вопросов обеспечивает возможность получения полной и исчерпывающей информации для достижения цели контрольного мероприятия;</w:t>
      </w:r>
    </w:p>
    <w:p w14:paraId="3DF17DA3" w14:textId="77777777" w:rsidR="006C03D6" w:rsidRPr="00E73DB7" w:rsidRDefault="006C03D6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spellStart"/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взаимоисключаемость</w:t>
      </w:r>
      <w:proofErr w:type="spellEnd"/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содержание вопросов не должно повторяться. </w:t>
      </w:r>
    </w:p>
    <w:p w14:paraId="09103BC0" w14:textId="77777777" w:rsidR="00AE2390" w:rsidRPr="00E73DB7" w:rsidRDefault="004D764B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3D6"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Исходя из цели (целей) и вопросов контрольного мероприятия выбираются методы сбора и анализа фактических данных и информации, которые будут применяться для формирования доказательств. </w:t>
      </w:r>
    </w:p>
    <w:p w14:paraId="1D3FCA95" w14:textId="124961BE" w:rsidR="006C03D6" w:rsidRDefault="00AE2390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03D6"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При определении целей и вопросов контрольного мероприятия, а также при выборе методов сбора и анализа фактических данных и информации следует использовать риск-ориентированный подход в соответствии с утвержденными стандартами и </w:t>
      </w:r>
      <w:r w:rsidRPr="00E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методическими документами.</w:t>
      </w:r>
    </w:p>
    <w:p w14:paraId="24377557" w14:textId="77777777" w:rsidR="00AE2390" w:rsidRDefault="00AE2390" w:rsidP="006C03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A80BB" w14:textId="47E05AFC" w:rsidR="00DB594E" w:rsidRPr="0080073C" w:rsidRDefault="00DB594E" w:rsidP="0080073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80073C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Информационная основа</w:t>
      </w:r>
    </w:p>
    <w:p w14:paraId="7A494D43" w14:textId="77777777" w:rsidR="00DB594E" w:rsidRPr="00EB57F5" w:rsidRDefault="00DB594E" w:rsidP="00AE239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контрольного мероприятия и доказательства</w:t>
      </w:r>
    </w:p>
    <w:p w14:paraId="6926008B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</w:p>
    <w:p w14:paraId="71EFC26A" w14:textId="429C8796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80073C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4</w:t>
      </w:r>
      <w:r w:rsidR="00DB594E" w:rsidRPr="0080073C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1. Информационной основой для проведения контрольного мероприятия являются федеральные и краевые нормативные правовые акты, Бюджетное послание Президента РФ, муниципальные правовые акты, документы, представляемые объектами контроля, а также иными организациями. </w:t>
      </w:r>
    </w:p>
    <w:p w14:paraId="16024842" w14:textId="047EE777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4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.2. Доказательства – сведения о фактах, полученных при проведении контрольного мероприятия, которые подтверждают выводы участника группы.</w:t>
      </w:r>
    </w:p>
    <w:p w14:paraId="709AC73E" w14:textId="588AB042" w:rsidR="00DB594E" w:rsidRPr="00EB57F5" w:rsidRDefault="0080073C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4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.3.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Доказательство признается достоверным, если в результате его проверки и исследования выясняется, что содержащиеся в нем сведения соответствуют действительности.</w:t>
      </w:r>
    </w:p>
    <w:p w14:paraId="7CDA895C" w14:textId="61A95FCE" w:rsidR="00DB594E" w:rsidRPr="00EB57F5" w:rsidRDefault="00F74AE1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Доказательство признается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относимым, если имеет отношение к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контрольному мероприятию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исследуемом периоде.</w:t>
      </w:r>
    </w:p>
    <w:p w14:paraId="66D487BB" w14:textId="62AC23E7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.4. 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Участнику группы необходимо:</w:t>
      </w:r>
    </w:p>
    <w:p w14:paraId="0267EDC6" w14:textId="6E5811C8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4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.4.1.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фактические данные по вопросам Программы и Рабочего плана.</w:t>
      </w:r>
    </w:p>
    <w:p w14:paraId="68197A6D" w14:textId="2F9F1F84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4AE1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.4.2. Проверить точность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арифметических расчетов в первичных документах и бухгалтерских записях, либо выполнить самостоятельные расчеты.</w:t>
      </w:r>
    </w:p>
    <w:p w14:paraId="347A9BF7" w14:textId="702221C7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8D729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Получить письменные заявления и разъяснения от руководства объекта контроля по всем вопросам, являющимся существенными для ц</w:t>
      </w:r>
      <w:r w:rsidR="00F74AE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елей контроль</w:t>
      </w:r>
      <w:r w:rsidR="00E05577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ного мероприятия.</w:t>
      </w:r>
    </w:p>
    <w:p w14:paraId="5EBE2094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Заявления и разъяснения должны быть оформлены в письменном виде с указанием необходимой информации, даты, должности и фамилии, имени, отчества (при наличии) заявителя и содержать его подпись.</w:t>
      </w:r>
    </w:p>
    <w:p w14:paraId="3EF4C367" w14:textId="3AB77CE5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4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.5.  Запросы информации осуществляются в соответствии с требованиями настоящего Стандарта. </w:t>
      </w:r>
    </w:p>
    <w:p w14:paraId="4EF92700" w14:textId="0222E8E3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4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.6. Оценка надежности доказательств основывается на следующем:</w:t>
      </w:r>
    </w:p>
    <w:p w14:paraId="475A0A02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никакие доказательства не имеют заранее установленной силы;</w:t>
      </w:r>
    </w:p>
    <w:p w14:paraId="643ED4DA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2) если доказательства, полученные из одного источника, не соответствуют доказательствам, полученным из другого источника, участником группы должны быть определены дополнительные процедуры, необходимые для выяснения причин такого несоответствия;</w:t>
      </w:r>
    </w:p>
    <w:p w14:paraId="59789F23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оценка доказательств осуществляется на всестороннем, полном, объективном и непосредственном исследовании имеющихся доказательств;</w:t>
      </w:r>
    </w:p>
    <w:p w14:paraId="037DE9CB" w14:textId="4BDB6A4B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проводится оценка относимости, допустимости, достоверности каждого доказательства в отдельности, а также оценка достаточности и взаимной связи </w:t>
      </w:r>
      <w:r w:rsidR="00164F70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доказательств в их совокупности.</w:t>
      </w:r>
    </w:p>
    <w:p w14:paraId="118A87E4" w14:textId="51451B55" w:rsidR="00DB594E" w:rsidRPr="00EB57F5" w:rsidRDefault="0080073C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.7. 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При обнаружении фактов невыполнения объектом контроля требований законов и иных нормативных правовых актов, необходимо тщательно изучить их причины, а также оценить, как влияют выявленные нарушения на результаты финансовой и хозяйственной деятельности. </w:t>
      </w:r>
    </w:p>
    <w:p w14:paraId="12647194" w14:textId="5CB7DA17" w:rsidR="001B5EAB" w:rsidRPr="00EB57F5" w:rsidRDefault="0080073C" w:rsidP="001B5E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.8. </w:t>
      </w:r>
      <w:r w:rsidR="001B5EAB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Привлечение </w:t>
      </w:r>
      <w:r w:rsidR="001B5EAB" w:rsidRPr="00EB57F5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независимых специалистов (экспертов) для проведения контрольных мероприятий, Палата осуществляет в порядке, </w:t>
      </w:r>
      <w:r w:rsidR="001B5EAB" w:rsidRPr="008D7290">
        <w:rPr>
          <w:rFonts w:ascii="Times New Roman" w:eastAsia="Times New Roman" w:hAnsi="Times New Roman" w:cs="Times New Roman"/>
          <w:bCs/>
          <w:sz w:val="28"/>
          <w:szCs w:val="28"/>
        </w:rPr>
        <w:t>установленном распоряжением председателя Палаты.</w:t>
      </w:r>
      <w:r w:rsidR="001B5EAB" w:rsidRPr="00EB57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5CCA293" w14:textId="77777777" w:rsidR="001B5EAB" w:rsidRPr="00EB57F5" w:rsidRDefault="001B5EAB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2772128" w14:textId="4177BDC4" w:rsidR="00DB594E" w:rsidRPr="0080073C" w:rsidRDefault="00DB594E" w:rsidP="0080073C">
      <w:pPr>
        <w:pStyle w:val="af2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контрольного мероприятия</w:t>
      </w:r>
    </w:p>
    <w:p w14:paraId="2F3FB1B5" w14:textId="77777777" w:rsidR="00DB594E" w:rsidRPr="00EB57F5" w:rsidRDefault="00DB594E" w:rsidP="00DB594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12CBF" w14:textId="4034F113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.1. Организация </w:t>
      </w:r>
      <w:r w:rsidR="00DB594E" w:rsidRPr="00EB57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контрольного мероприятия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включает следующие этапы:</w:t>
      </w:r>
    </w:p>
    <w:p w14:paraId="116E6A84" w14:textId="1B03869E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.1.1. Подготовительный.</w:t>
      </w:r>
    </w:p>
    <w:p w14:paraId="53F8F63C" w14:textId="744CB2A7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.1.2. Основной.</w:t>
      </w:r>
    </w:p>
    <w:p w14:paraId="110B430D" w14:textId="2EFBA4F6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.1.3. Заключительный.</w:t>
      </w:r>
    </w:p>
    <w:p w14:paraId="781808BC" w14:textId="115B50E4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.2. На подготовительном этапе осуществляется:</w:t>
      </w:r>
    </w:p>
    <w:p w14:paraId="4D140B48" w14:textId="52E59D18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.2.</w:t>
      </w:r>
      <w:r w:rsidR="00164F70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1. Изучение предмета и объектов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контро</w:t>
      </w:r>
      <w:r w:rsidR="0085239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льного мероприятия, результатов,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ранее проведенных контрольных и экспертно-аналитических мероприятий по тематике мероприятия.</w:t>
      </w:r>
    </w:p>
    <w:p w14:paraId="1501B415" w14:textId="15496C78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.2.2. Формулирование вопросов, необходимых для изучения.</w:t>
      </w:r>
    </w:p>
    <w:p w14:paraId="7D6644D2" w14:textId="0001567F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.2.3. Определяются участники группы по проведению контрольного мероприятия.</w:t>
      </w:r>
    </w:p>
    <w:p w14:paraId="576B1929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Результатом проведения данного этапа являются подготовка и издание:</w:t>
      </w:r>
    </w:p>
    <w:p w14:paraId="42B110E3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1) распоряжения о назначении </w:t>
      </w:r>
      <w:r w:rsidRPr="00EB57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контрольного мероприятия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;</w:t>
      </w:r>
    </w:p>
    <w:p w14:paraId="1DE1A9E3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2) Программы и Рабочего плана.</w:t>
      </w:r>
    </w:p>
    <w:p w14:paraId="753F1FA3" w14:textId="58C57E7E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.3. На основном этапе </w:t>
      </w:r>
      <w:r w:rsidR="00DB594E" w:rsidRPr="00EB57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контрольного мероприятия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осуществляются:</w:t>
      </w:r>
    </w:p>
    <w:p w14:paraId="11AD9692" w14:textId="4DA4441F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.3.1. Изучение вопросов согласно Программе и Рабочему плану.</w:t>
      </w:r>
    </w:p>
    <w:p w14:paraId="4B76174F" w14:textId="0E22B6FD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.3.2. Сбор доказательств для подтверждения фактов нарушений и недостатков.</w:t>
      </w:r>
    </w:p>
    <w:p w14:paraId="2214F8DC" w14:textId="7AE371B4" w:rsidR="0085239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Результатом проведения данного этапа </w:t>
      </w:r>
      <w:r w:rsidRPr="00EB57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контрольного мероприятия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являются</w:t>
      </w:r>
      <w:r w:rsidR="0085239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:</w:t>
      </w:r>
    </w:p>
    <w:p w14:paraId="25BD3448" w14:textId="3CF12CD4" w:rsidR="0085239E" w:rsidRPr="00EB57F5" w:rsidRDefault="0085239E" w:rsidP="008523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- подготовка документов при наличии состава административного правонарушения, квалификация выявленного нарушения и возбуждение административного производства по составам, на которые имеются полномочия; </w:t>
      </w:r>
    </w:p>
    <w:p w14:paraId="7F405991" w14:textId="41F8F84E" w:rsidR="0085239E" w:rsidRPr="00EB57F5" w:rsidRDefault="0085239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-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подготовка актов камеральных, выездных и встречных проверок и доведение их до сведения руководителей проверяемых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органов и организаций,</w:t>
      </w:r>
    </w:p>
    <w:p w14:paraId="0C691B5A" w14:textId="07ABE9AE" w:rsidR="00DB594E" w:rsidRPr="00EB57F5" w:rsidRDefault="0085239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- подготовка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заключений на представленные пояснения, замечания и разногласия.</w:t>
      </w:r>
    </w:p>
    <w:p w14:paraId="374B0385" w14:textId="40171CB8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5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.4. На заключительном этапе производится:</w:t>
      </w:r>
    </w:p>
    <w:p w14:paraId="53D2C528" w14:textId="1758A8C9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.4.1. Подготовка документов для реализации контрольного мероприятия.</w:t>
      </w:r>
    </w:p>
    <w:p w14:paraId="57E26014" w14:textId="27E2D035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.4.2. Формирование рабочей документации.</w:t>
      </w:r>
    </w:p>
    <w:p w14:paraId="228CC339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Результатом проведения данного этапа контрольного мероприятия является направление 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отчёта, представления или предписания, обращений в 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органы прокуратуры, информационных писем или иные правоохранительные органы, утверждение статистического отчёта.</w:t>
      </w:r>
    </w:p>
    <w:p w14:paraId="0D2A2106" w14:textId="1484BA15" w:rsidR="00DB594E" w:rsidRPr="00EB57F5" w:rsidRDefault="0080073C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.5. Все документы, подготавливаемые в ходе проведения контрольного мероприятия, должны быть оформлены в соответствии с требованиями настоящего Стандарта и инструкции по делопроизводству в Палате. </w:t>
      </w:r>
    </w:p>
    <w:p w14:paraId="2441A951" w14:textId="77777777" w:rsidR="00DB594E" w:rsidRPr="00EB57F5" w:rsidRDefault="00DB594E" w:rsidP="00DB594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93C81" w14:textId="48805094" w:rsidR="00DB594E" w:rsidRPr="0080073C" w:rsidRDefault="00DB594E" w:rsidP="0080073C">
      <w:pPr>
        <w:pStyle w:val="af2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7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 этап контрольного мероприятия</w:t>
      </w:r>
    </w:p>
    <w:p w14:paraId="2B62DD8F" w14:textId="77777777" w:rsidR="00DB594E" w:rsidRPr="00EB57F5" w:rsidRDefault="00DB594E" w:rsidP="00DB59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DA6F60" w14:textId="182C18C3" w:rsidR="00DB594E" w:rsidRPr="00EB57F5" w:rsidRDefault="0080073C" w:rsidP="00DB594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.1. Распоряжение о контрольном мероприятии</w:t>
      </w:r>
    </w:p>
    <w:p w14:paraId="78EF60BB" w14:textId="77777777" w:rsidR="00DB594E" w:rsidRPr="00EB57F5" w:rsidRDefault="00DB594E" w:rsidP="00DB594E">
      <w:pPr>
        <w:spacing w:after="0" w:line="240" w:lineRule="auto"/>
        <w:ind w:left="142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5EE23E" w14:textId="341195F3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6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.1.1.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проведения контрольного мероприятия является план работы Палаты, утвержденный в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соответствии с СОД 1 «Планирование работы Контрольно</w:t>
      </w:r>
      <w:r w:rsidR="008B60F8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-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счётной палаты муниципального образования город Краснодар»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Внеплановое контрольное мероприятие проводится на основании решения Коллегии Палаты. </w:t>
      </w:r>
    </w:p>
    <w:p w14:paraId="5D1A252F" w14:textId="138C55E1" w:rsidR="00DB594E" w:rsidRPr="00EB57F5" w:rsidRDefault="0080073C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Проект распоряжения о назначении контрольного мероприятия подготавливается </w:t>
      </w:r>
      <w:r w:rsidR="00174E8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контрольного мероприятия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позднее одного рабочего дня до его проведения по примерной форме согласно приложению №1.</w:t>
      </w:r>
    </w:p>
    <w:p w14:paraId="4F1172E9" w14:textId="23F4779D" w:rsidR="00DB594E" w:rsidRPr="00EB57F5" w:rsidRDefault="00DB594E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распоряжении определяются тема (вопрос), метод контроля, сроки проведения контрольного мероприятия, охватываемый период, основание проведения контрольного мероприятия, объект контрольного мер</w:t>
      </w:r>
      <w:r w:rsidR="00164F70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оприятия, руководитель группы и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группы, лицо, осуществляющее контроль над выполнением распоряжения и его сроками. </w:t>
      </w:r>
    </w:p>
    <w:p w14:paraId="6B7231A1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Непосредственное руководство проведением контрольного мероприятия и координацию действий участников группы и лиц, привлекаемых к участию в проведении мероприятия, осуществляет руководитель группы. В случае если мероприятие проводится одним лицом, то им выполняются все действия, предусмотренные настоящим Стандартом для выполнения руководителем группы и участниками группы.</w:t>
      </w:r>
    </w:p>
    <w:p w14:paraId="00A225C4" w14:textId="07717226" w:rsidR="008B60F8" w:rsidRPr="00EB57F5" w:rsidRDefault="00DB594E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 установленный срок проведения контрольного мероприятия не может превышать 45 рабочих дней, при назначении его на меньший срок, контрольное мероприятие продлевается на срок, не превышающий 45 рабочих дней.</w:t>
      </w:r>
      <w:r w:rsidR="008B60F8" w:rsidRPr="00EB57F5">
        <w:t xml:space="preserve"> </w:t>
      </w:r>
    </w:p>
    <w:p w14:paraId="678F913D" w14:textId="77777777" w:rsidR="008B60F8" w:rsidRPr="00EB57F5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может быть неоднократно приостановлено:</w:t>
      </w:r>
    </w:p>
    <w:p w14:paraId="09C3C47B" w14:textId="4F0E2C8D" w:rsidR="008B60F8" w:rsidRPr="00EB57F5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проведения встречных проверок</w:t>
      </w:r>
      <w:r w:rsidR="00083827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дополнительных обследований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55502A" w14:textId="77777777" w:rsidR="008B60F8" w:rsidRPr="00EB57F5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нарушения объектом контроля требований к бюджетному (бухгалтерскому) учету, в том числе по хранению первичных учетных документов, регистров бухгалтерского учета, бухгалтерской (финансовой) отчетности, аудиторских заключений о ней, которое делает невозможным дальнейшее проведение мероприятия, - на период восстановления объектом контроля документов, необходимых для проведения мероприятия, а также приведения объектом контроля документов учета и отчетности в состояние, позволяющее проводить их изучение в ходе проведения мероприятия;</w:t>
      </w:r>
    </w:p>
    <w:p w14:paraId="01F13EEB" w14:textId="77777777" w:rsidR="008B60F8" w:rsidRPr="00EB57F5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проведения сложных и (или) длительных исследований, экспертно-аналитических мероприятий, испытаний, привлечения специалистов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иных органов власти и организаций, заказа проведения необходимых испытаний, экспертиз, анализов и оценок, а также научных исследований;</w:t>
      </w:r>
    </w:p>
    <w:p w14:paraId="1F0760D1" w14:textId="77777777" w:rsidR="008B60F8" w:rsidRPr="00EB57F5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рассмотрения запроса органа контроля компетентными государственными органами, а также иными юридическими и физическими лицами, обладающими информацией и документами, необходимыми для проведения мероприятия;</w:t>
      </w:r>
    </w:p>
    <w:p w14:paraId="7919E22E" w14:textId="77777777" w:rsidR="008B60F8" w:rsidRPr="00EB57F5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непредставления (неполного представления) объектом контроля документов и информации или воспрепятствования объектом контроля проведению мероприятия;</w:t>
      </w:r>
    </w:p>
    <w:p w14:paraId="7106EEA7" w14:textId="233225A2" w:rsidR="008B60F8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обстоятельств, делающих невозможным дальнейшее проведение мероприятия по причинам, независящим от должностных лиц органа контроля, включая наступление обстоятельств непреодолимой силы;</w:t>
      </w:r>
    </w:p>
    <w:p w14:paraId="77F9E10F" w14:textId="31FE64E5" w:rsidR="00164F70" w:rsidRPr="00EB57F5" w:rsidRDefault="008B60F8" w:rsidP="008B60F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проведения иных мероприятий, носящих безотлагательный характер.</w:t>
      </w:r>
    </w:p>
    <w:p w14:paraId="4E722C8A" w14:textId="35533C92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контрольное мероприятие проводится на основании обращений</w:t>
      </w:r>
      <w:r w:rsidR="002D45A0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правоохранительных органов, то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дальнейшее продление сроков осуществляется </w:t>
      </w:r>
      <w:r w:rsidR="00235316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ними. </w:t>
      </w:r>
    </w:p>
    <w:p w14:paraId="0D237B6F" w14:textId="77777777" w:rsidR="00DB594E" w:rsidRPr="00EB57F5" w:rsidRDefault="00DB594E" w:rsidP="002D45A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Продление, сокращение первоначально установленного срока контрольного мероприятия, приостановление, возобновление, отмена, замена руководителя группы, состава участников группы, изменение темы (вопроса) контрольного мероприятия осуществляется путем принятия распоряжения председателя Палаты</w:t>
      </w:r>
      <w:r w:rsidR="001A74EC" w:rsidRPr="00EB57F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2D45A0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1791D8D8" w14:textId="77777777" w:rsidR="00DB594E" w:rsidRPr="00EB57F5" w:rsidRDefault="00DB594E" w:rsidP="00DB594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Проект распоряжения об изменении или отмене контрольного мероприятия подготавливается в порядке, предусмотренном для издания распоряжения о назначении контрольного мероприятия, в срок не более одного рабочего дня до предполагаемой даты изменения сроков. В преамбуле проекта распоряжения указываются данные, вызвавшие необходимость его принятия. Регистрация, выдача копии и ознакомление производятся в порядке, предусмотренном для издания распоряжения о назначении объекта контроля.</w:t>
      </w:r>
    </w:p>
    <w:p w14:paraId="4ADC3331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завершение контрольного мероприятия раньше срока, установленного в распоряжении о его назначении и (или) удостоверении на проведение контрольного мероприятия (далее – Удостоверение).</w:t>
      </w:r>
    </w:p>
    <w:p w14:paraId="7CA4A9F3" w14:textId="06F5E861" w:rsidR="00DB594E" w:rsidRPr="00EB57F5" w:rsidRDefault="0080073C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6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.1.3. Проект распоряжения согласовывается с заместителем председателя Палаты, начальниками отделов, работники которых участвуют в контрольном мероприятии, информационным и организационно-правовым отделами Палаты, и передается председателю Палаты для подписания.</w:t>
      </w:r>
    </w:p>
    <w:p w14:paraId="57ED8738" w14:textId="5635A6E8" w:rsidR="00DB594E" w:rsidRPr="00EB57F5" w:rsidRDefault="0080073C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.1.4. После подписания распоряжение регистрируется лицом, ответственным за ведение делопроизводства в Палате, в журнале регистрации распоряжений о назначении контрольных мероприятий, который ведется в приемной, с присвоением порядкового номера согласно журналу и литерой «п». Копии распоряжения выдаются руководителю группы и лицу, ответственному в соответствие с должностной инструкцией за оформление и выдачу удостоверений на проведение контрольного мероприятия, под роспись с фиксацией в журнале регистрации распоряжений о назначении контрольных мероприятий. </w:t>
      </w:r>
    </w:p>
    <w:p w14:paraId="0FE3FDFC" w14:textId="0E4BFB78" w:rsidR="004C0270" w:rsidRPr="00EB57F5" w:rsidRDefault="0080073C" w:rsidP="004C0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4C0270" w:rsidRPr="00EB57F5">
        <w:rPr>
          <w:rFonts w:ascii="Times New Roman" w:eastAsia="Times New Roman" w:hAnsi="Times New Roman" w:cs="Times New Roman"/>
          <w:sz w:val="28"/>
          <w:szCs w:val="28"/>
        </w:rPr>
        <w:t>.1.5. Определение участников группы для проведения контрольного мероприятия должно осуществляться таким образом, чтобы не допускалось возникновение конфликта интересов. Согласно ст. 10 Федерального закона от 25.12.2008 № 273-ФЗ «О противодействии коррупции» под конфликтом интересов понимается ситуация,</w:t>
      </w:r>
      <w:r w:rsidR="004C0270" w:rsidRPr="00EB57F5">
        <w:rPr>
          <w:rFonts w:ascii="Times New Roman" w:hAnsi="Times New Roman" w:cs="Times New Roman"/>
          <w:sz w:val="28"/>
          <w:szCs w:val="28"/>
        </w:rPr>
        <w:t xml:space="preserve">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14:paraId="4E694ECD" w14:textId="4D5AD26B" w:rsidR="00DB594E" w:rsidRPr="00EB57F5" w:rsidRDefault="00DB594E" w:rsidP="00DB594E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указанным лицом,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указанное лицо,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3900F80C" w14:textId="77777777" w:rsidR="00DB594E" w:rsidRPr="00EB57F5" w:rsidRDefault="00DB594E" w:rsidP="00DB594E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В контрольном мероприятии не имеют права принимать участие работники Палаты, состоящие в родственной связи с руководством объекта контроля. Они обязаны заявить о наличии таких связей. Не допускается привлекать к участию в контрольном мероприятии работника Палаты, если он в проверяемом периоде являлся работником данного объекта контроля.</w:t>
      </w:r>
    </w:p>
    <w:p w14:paraId="2A2E2BA9" w14:textId="245DCD45" w:rsidR="008F28C8" w:rsidRPr="00EB57F5" w:rsidRDefault="00DB594E" w:rsidP="00DB594E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В целях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предотвращения конфликта интересов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="008F28C8" w:rsidRPr="00EB57F5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 при составлении проекта распоряжения о проведении проверки включает участников группы при наличии их письменных уведомлений об отсутствии обстоятельств, которые могут привести к возникновению конфликта интересов по форме согласно приложению № 25 к настоящему Стандарту.</w:t>
      </w:r>
    </w:p>
    <w:p w14:paraId="1C80E0BA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В случае если планируется проверка сведений, составляющих государственную тайну, то в данном контрольном мероприятии должны принимать участие работники, имеющие в установленном порядке допуск к государственной тайне.</w:t>
      </w:r>
    </w:p>
    <w:p w14:paraId="297DB35F" w14:textId="77777777" w:rsidR="00DB594E" w:rsidRPr="00EB57F5" w:rsidRDefault="00DB594E" w:rsidP="00DB594E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57134F" w14:textId="30E269CA" w:rsidR="00DB594E" w:rsidRPr="00EB57F5" w:rsidRDefault="0080073C" w:rsidP="00DB594E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 Удостоверение на проведение контрольного мероприятия</w:t>
      </w:r>
    </w:p>
    <w:p w14:paraId="658CA8B2" w14:textId="77777777" w:rsidR="00DB594E" w:rsidRPr="00EB57F5" w:rsidRDefault="00DB594E" w:rsidP="00DB594E">
      <w:pPr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309D30" w14:textId="14E6B2C7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.2.1. Удостоверение на проведение контрольного мероприятия уполномочивает конкретного работника Палаты на проведение контрольного мероприятия. Допускается установление срока контрольного мероприятия в Удостоверении меньше срока, установленного распоряжением на назначение контрольного мероприятия, и его установление для каждого участника группы отдельно, но в пределах срока, определенного распоряжением.</w:t>
      </w:r>
    </w:p>
    <w:p w14:paraId="440B2330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необходимости продления срока проведения контрольного мероприятия, указанного в Удостоверении, если он ранее устанавливался меньше срока, установленного распоряжением о назначении контрольного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мероприятия, руководителем группы подготавливается мотивированная служебная записка на имя председателя Палаты, в его отсутствие – на его заместителя.</w:t>
      </w:r>
    </w:p>
    <w:p w14:paraId="7A51BFBA" w14:textId="4C66E0C6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.2.2. На основании распоряжения о назначении контрольного мероприятия, его изменении и отмене лицом, ответственным в соответствие с должностной инструкцией за оформление и выдачу Удостоверений, в течение рабочего дня, соответственно:</w:t>
      </w:r>
    </w:p>
    <w:p w14:paraId="2D3533DD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оформляется Удостоверение по форме согласно приложению № 2 к настоящему Стандарту, которое заверяется подписью председателя Палаты и гербовой печатью Палаты;</w:t>
      </w:r>
    </w:p>
    <w:p w14:paraId="6D137156" w14:textId="00369EE6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2D45A0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регистрируется Удостоверение в журнале регистрации Удостоверений (далее – Журнал), который ведется в организационно-правовом отделе, с присвоением номера со следующей структурой: первая цифра указывает на порядковый номер регистрации согласно Журналу, вторая – год выдачи Удостоверения. Удостоверения регистрируются под одним номером на одно контрольное мероприятие и в</w:t>
      </w:r>
      <w:r w:rsidR="00E86519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ыдаются на каждого члена группы;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EFD818" w14:textId="48CC7AB9" w:rsidR="00DB594E" w:rsidRPr="00EB57F5" w:rsidRDefault="00D958A3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выдается Удостоверение лицу,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которому поручено проведение контрольного мероприятия под роспись в журнале регистрации Удостоверений; </w:t>
      </w:r>
    </w:p>
    <w:p w14:paraId="1541E145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вносится запись об изменении и аннулировании в Журнал и Удостоверение (заверяется подписью председателя Палаты и гербовой печатью Палаты).</w:t>
      </w:r>
    </w:p>
    <w:p w14:paraId="1B6BD1A9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Аннулированное Удостоверение хранится в организационно-правовом отделе.</w:t>
      </w:r>
    </w:p>
    <w:p w14:paraId="1256FFB6" w14:textId="0FE4939D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.2.3. В случае утраты (порчи) Удостоверения участником группы составляется мотивированная служебная записка и передается председателю Палаты.</w:t>
      </w:r>
    </w:p>
    <w:p w14:paraId="2E9CAF40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указанной служебной записки лицом, ответственным в соответствие с должностной инструкцией за оформление и выдачу удостоверений на проведение контрольного мероприятия, подготавливается дубликат Удостоверения, в правом верхнем углу которого указывается: «Дубликат взамен утраченного удостоверения» и вносятся сведения о выдаче дубликата в Журнал.</w:t>
      </w:r>
    </w:p>
    <w:p w14:paraId="4BFC04B0" w14:textId="77777777" w:rsidR="00DB594E" w:rsidRPr="00EB57F5" w:rsidRDefault="00DB594E" w:rsidP="00DB594E">
      <w:pPr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4CB6FF" w14:textId="593381FE" w:rsidR="00DB594E" w:rsidRPr="00EB57F5" w:rsidRDefault="0080073C" w:rsidP="00DB594E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Программа и рабочий план контрольного мероприятия</w:t>
      </w:r>
    </w:p>
    <w:p w14:paraId="00150D10" w14:textId="77777777" w:rsidR="00DB594E" w:rsidRPr="00EB57F5" w:rsidRDefault="00DB594E" w:rsidP="00DB594E">
      <w:pPr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F5BC57" w14:textId="487BC258" w:rsidR="00ED3246" w:rsidRDefault="0080073C" w:rsidP="00ED324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.3.1. </w:t>
      </w:r>
      <w:r w:rsidR="001A74EC" w:rsidRPr="00EB57F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Участниками</w:t>
      </w:r>
      <w:r w:rsidR="00DB594E" w:rsidRPr="00EB57F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группы изучаются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законодательные и другие нормативные правовые акты, отчётные документы, статистические данные, материалы предыдущих контрольных и экспертно-аналитических мероприятий и другие материалы, характеризующие и регламентирующие финансово-хозяйственную деятельность объекта контрольного мероприятия, направляются запросы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анализируется информация базы данных УРМ «Криста», </w:t>
      </w:r>
      <w:r w:rsidR="00F660A9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АИС Управление имуществом.</w:t>
      </w:r>
    </w:p>
    <w:p w14:paraId="146DD8CF" w14:textId="77777777" w:rsidR="00ED3246" w:rsidRPr="008D76A2" w:rsidRDefault="00ED3246" w:rsidP="00ED324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76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основе анализа информации, полученной в ходе предварительного изучения предмета и объектов контрольного мероприятия, в зависимости от целей контрольного мероприятия определяются:</w:t>
      </w:r>
    </w:p>
    <w:p w14:paraId="55232E20" w14:textId="77777777" w:rsidR="00ED3246" w:rsidRPr="008D76A2" w:rsidRDefault="00ED3246" w:rsidP="00ED324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76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приемлемый уровень существенности информации;</w:t>
      </w:r>
    </w:p>
    <w:p w14:paraId="41AD72EB" w14:textId="77777777" w:rsidR="00ED3246" w:rsidRPr="008D76A2" w:rsidRDefault="00ED3246" w:rsidP="00ED324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76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области, наиболее значимые для проверки;</w:t>
      </w:r>
    </w:p>
    <w:p w14:paraId="361E6D6D" w14:textId="77777777" w:rsidR="00ED3246" w:rsidRPr="008D76A2" w:rsidRDefault="00ED3246" w:rsidP="00ED324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76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наличие и степень рисков;</w:t>
      </w:r>
    </w:p>
    <w:p w14:paraId="472A9EE0" w14:textId="3B72A6C7" w:rsidR="00ED3246" w:rsidRPr="008D76A2" w:rsidRDefault="00ED3246" w:rsidP="00ED324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76A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наличие и состояние внутреннего аудита (контроля) на объекте контрольного мероприятия.</w:t>
      </w:r>
    </w:p>
    <w:p w14:paraId="7A1FA16D" w14:textId="173031B7" w:rsidR="00DB594E" w:rsidRPr="008F1094" w:rsidRDefault="0080073C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6</w:t>
      </w:r>
      <w:r w:rsidR="00DB594E" w:rsidRPr="008F109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.3.2. По результатам изучения руководителем группы:</w:t>
      </w:r>
    </w:p>
    <w:p w14:paraId="2A80C730" w14:textId="77777777" w:rsidR="00DB594E" w:rsidRPr="00EB57F5" w:rsidRDefault="001A74EC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8F109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определяются</w:t>
      </w:r>
      <w:r w:rsidR="00DB594E" w:rsidRPr="008F109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области, наиболее значимые для контрольного мероприятия, наличие и состояние внутреннего контроля на объекте контроля;</w:t>
      </w:r>
    </w:p>
    <w:p w14:paraId="29664831" w14:textId="77777777" w:rsidR="00DB594E" w:rsidRPr="00EB57F5" w:rsidRDefault="00DB594E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формулируются вопросы Программы и рабочего плана;</w:t>
      </w:r>
    </w:p>
    <w:p w14:paraId="53EC4BC7" w14:textId="03407F33" w:rsidR="00DB594E" w:rsidRPr="00EB57F5" w:rsidRDefault="00DB594E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направляются запросы руководителям объектов контрольного мероприятия, </w:t>
      </w:r>
      <w:r w:rsidR="00FF3FA1" w:rsidRPr="00EB57F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органам местного самоуправления.</w:t>
      </w:r>
    </w:p>
    <w:p w14:paraId="2B23F22D" w14:textId="77777777" w:rsidR="00DB594E" w:rsidRPr="00EB57F5" w:rsidRDefault="00DB594E" w:rsidP="00DB594E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принимается решение об использовании сплошного или выборочного способа проведения контрольных действий по каждому вопросу Программы и Рабочему плану, исходя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содержания вопроса Программы, объема финансовых и хозяйственных операций, относящихся к этому вопросу, состояния бухгалтерского (бюджетного) учёта на объекте контроля, срока проведения контрольного мероприятия.</w:t>
      </w:r>
    </w:p>
    <w:p w14:paraId="589ED653" w14:textId="008FF9C8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.3.3. В Программу и Рабочий план в зависимости от тематики включаются вопросы по изучению:</w:t>
      </w:r>
    </w:p>
    <w:p w14:paraId="60910824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учредительных, регистрационных, плановых, бухгалтерских, отчётных и других документов по форме и содержанию в целях установления законности и правильности произведенных операций;</w:t>
      </w:r>
    </w:p>
    <w:p w14:paraId="36F22CB0" w14:textId="08B1DA6B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полноты, достоверности, </w:t>
      </w:r>
      <w:r w:rsidR="00126BA3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своевременности и правильности отражения,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совершенных финансовых и хозяйственных операций в бухгалтерском (бюджетном) учёте и бухгалтерской (бюджетной) отчётности, в том числе путем сопоставления записей в учётных регистрах с первичными учётными документами, показателей бухгалтерской (бюджетной) отчётности с данными аналитического учёта, арифметической проверки первичных документов;</w:t>
      </w:r>
    </w:p>
    <w:p w14:paraId="03A92D17" w14:textId="77777777" w:rsidR="00DB594E" w:rsidRPr="00EB57F5" w:rsidRDefault="00DB594E" w:rsidP="00DB594E">
      <w:pPr>
        <w:autoSpaceDE w:val="0"/>
        <w:spacing w:after="0" w:line="240" w:lineRule="auto"/>
        <w:ind w:right="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соответствия совершенных операций данным первичных документов, в том числе по фактам получения и выдачи указанных в них денежных средств и материальных ценностей, фактически выполненных работ, оказанных услуг и т.д.;</w:t>
      </w:r>
    </w:p>
    <w:p w14:paraId="0C3373F8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законности, полноты и своевременности расчетов объекта контроля по принятым обязательствам;</w:t>
      </w:r>
    </w:p>
    <w:p w14:paraId="2CF4B5CE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5) фактического наличия, сохранности и правильного использования материальных ценностей, находящихся в муниципальной собственности, денежных средств и ценных бумаг, достоверности расчетов, объемов поставленных товаров, выполненных работ и оказанных услуг, операций по формированию финансовых результатов;</w:t>
      </w:r>
    </w:p>
    <w:p w14:paraId="42EF68F7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6) условий и эффективности использования объектом контроля средств местного бюджета и муниципальной собственности;</w:t>
      </w:r>
    </w:p>
    <w:p w14:paraId="759AB05B" w14:textId="77777777" w:rsidR="00DB594E" w:rsidRPr="00EB57F5" w:rsidRDefault="00DB594E" w:rsidP="00DB594E">
      <w:pPr>
        <w:autoSpaceDE w:val="0"/>
        <w:spacing w:after="0" w:line="240" w:lineRule="auto"/>
        <w:ind w:right="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обеспечения сохранности бюджетных и денежных средств и материальных ценностей путем проведения инвентаризаций;</w:t>
      </w:r>
    </w:p>
    <w:p w14:paraId="4A6C9116" w14:textId="77777777" w:rsidR="00DB594E" w:rsidRPr="00EB57F5" w:rsidRDefault="00DB594E" w:rsidP="00DB594E">
      <w:pPr>
        <w:autoSpaceDE w:val="0"/>
        <w:spacing w:after="0" w:line="240" w:lineRule="auto"/>
        <w:ind w:right="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получения доходов от имущества, находящегося в муниципальной собственности;</w:t>
      </w:r>
    </w:p>
    <w:p w14:paraId="4206E6EA" w14:textId="77777777" w:rsidR="00DB594E" w:rsidRPr="00EB57F5" w:rsidRDefault="00DB594E" w:rsidP="00DB594E">
      <w:pPr>
        <w:autoSpaceDE w:val="0"/>
        <w:spacing w:after="0" w:line="240" w:lineRule="auto"/>
        <w:ind w:right="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арендных отношений, перечисления арендных платежей в местный бюджет, соответствия ставки фактической арендной платы ставкам,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установленным нормативными правовыми актами РФ, Краснодарского края и муниципальными актами; </w:t>
      </w:r>
    </w:p>
    <w:p w14:paraId="1DD56465" w14:textId="4E169322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постановки и состояния бухгалтерского (бюджетного) учёта и бухгалтерской (бюджетной) отчётности в объекте контроля;</w:t>
      </w:r>
    </w:p>
    <w:p w14:paraId="53176661" w14:textId="4B825A4C" w:rsidR="00126BA3" w:rsidRPr="00EB57F5" w:rsidRDefault="00126BA3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11) организаци</w:t>
      </w:r>
      <w:r w:rsidR="007D30D6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состояни</w:t>
      </w:r>
      <w:r w:rsidR="007D30D6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</w:t>
      </w:r>
      <w:r w:rsidR="007D30D6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утреннего финансового контроля совершаемых фактов хозяйственной жизни; </w:t>
      </w:r>
    </w:p>
    <w:p w14:paraId="070B2DC1" w14:textId="737D3351" w:rsidR="007D30D6" w:rsidRPr="00EB57F5" w:rsidRDefault="007D30D6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12) организации и состояния внутреннего финансового аудита в целях:</w:t>
      </w:r>
    </w:p>
    <w:p w14:paraId="38D871B6" w14:textId="02BFD808" w:rsidR="007D30D6" w:rsidRPr="00EB57F5" w:rsidRDefault="007D30D6" w:rsidP="007D3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оценки надежности внутреннего финансового контроля объекта проверки и подготовки предложений по его организации;</w:t>
      </w:r>
    </w:p>
    <w:p w14:paraId="0A5FC8D0" w14:textId="739D654F" w:rsidR="007D30D6" w:rsidRPr="00EB57F5" w:rsidRDefault="007D30D6" w:rsidP="007D3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7F5">
        <w:rPr>
          <w:rFonts w:ascii="Times New Roman" w:hAnsi="Times New Roman" w:cs="Times New Roman"/>
          <w:sz w:val="28"/>
          <w:szCs w:val="28"/>
        </w:rPr>
        <w:t>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</w:t>
      </w:r>
      <w:r w:rsidR="00CB7D3E" w:rsidRPr="00EB57F5">
        <w:rPr>
          <w:rFonts w:ascii="Times New Roman" w:hAnsi="Times New Roman" w:cs="Times New Roman"/>
          <w:sz w:val="28"/>
          <w:szCs w:val="28"/>
        </w:rPr>
        <w:t>;</w:t>
      </w:r>
    </w:p>
    <w:p w14:paraId="78446A9A" w14:textId="4638ACC7" w:rsidR="00CB7D3E" w:rsidRPr="00EB57F5" w:rsidRDefault="00CB7D3E" w:rsidP="007D3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7F5">
        <w:rPr>
          <w:rFonts w:ascii="Times New Roman" w:hAnsi="Times New Roman" w:cs="Times New Roman"/>
          <w:sz w:val="28"/>
          <w:szCs w:val="28"/>
        </w:rPr>
        <w:tab/>
        <w:t>повышения качества внутреннего финансового менеджмента.</w:t>
      </w:r>
      <w:r w:rsidR="00026D38" w:rsidRPr="00EB57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10DBDE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принятых объектом контроля мер по устранению нарушений, возмещению материального ущерба, привлечению к ответственности виновных лиц по результатам предыдущих контрольных мероприятий;</w:t>
      </w:r>
    </w:p>
    <w:p w14:paraId="3DCFAEB0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14) другие вопросы, исходя из тематики мероприятия.</w:t>
      </w:r>
    </w:p>
    <w:p w14:paraId="636D6403" w14:textId="3950F505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.3.4. Программа составляется и подписывается руководителем группы для каждого контрольного мероприятия, согласовывается с заместителем председателя Палаты и утверждается председателем Палаты не позднее дня начала проведения контрольного мероприятия по форме согласно приложению № 3 к настоящему Стандарту. </w:t>
      </w:r>
    </w:p>
    <w:p w14:paraId="76A2AB44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Программу вносятся в порядке, предусмотренном для утве</w:t>
      </w:r>
      <w:r w:rsidR="00125D0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рждения Программы на основании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служебной записки руководителя проверки.</w:t>
      </w:r>
    </w:p>
    <w:p w14:paraId="59914A49" w14:textId="530DCBF3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.3.5. Объем и состав контрольных действий по каждому вопросу Программы, а также формы и способы проведения таких контрольных действий определяются руководителем группы в рабочем плане, который подготавливается и согласовывается с заместителем председателя Палаты не позднее дня начала проведения контрольного мероприятия. Примерная форма Рабочего плана приведена в приложении №4.  </w:t>
      </w:r>
    </w:p>
    <w:p w14:paraId="35DBB2A7" w14:textId="6C1DC3AB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.3.6. Руководитель группы знакомит участников группы с распоряжением о назначении контрольного мероприятия, Программой и Рабочим планом и вносимых в них изменений.</w:t>
      </w:r>
    </w:p>
    <w:p w14:paraId="48618C3B" w14:textId="77777777" w:rsidR="00DB594E" w:rsidRPr="00EB57F5" w:rsidRDefault="00DB594E" w:rsidP="00DB594E">
      <w:pPr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4D8BEC" w14:textId="7261CC4E" w:rsidR="00DB594E" w:rsidRPr="00EB57F5" w:rsidRDefault="0080073C" w:rsidP="00DB594E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Основной этап контрольного мероприятия</w:t>
      </w:r>
    </w:p>
    <w:p w14:paraId="76FDCA6D" w14:textId="77777777" w:rsidR="00DB594E" w:rsidRPr="00EB57F5" w:rsidRDefault="00DB594E" w:rsidP="00DB594E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365F91"/>
          <w:sz w:val="28"/>
          <w:szCs w:val="28"/>
          <w:lang w:eastAsia="ru-RU"/>
        </w:rPr>
      </w:pPr>
    </w:p>
    <w:p w14:paraId="014BB4CF" w14:textId="0BFDCAC2" w:rsidR="00DB594E" w:rsidRPr="00EB57F5" w:rsidRDefault="0080073C" w:rsidP="00DB59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Осуществление контрольных процедур</w:t>
      </w:r>
    </w:p>
    <w:p w14:paraId="50640A64" w14:textId="77777777" w:rsidR="00DB594E" w:rsidRPr="00EB57F5" w:rsidRDefault="00DB594E" w:rsidP="00DB594E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49AC1" w14:textId="0B5059EC" w:rsidR="00C76951" w:rsidRPr="00EB57F5" w:rsidRDefault="0080073C" w:rsidP="00C76951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.1.1. </w:t>
      </w:r>
      <w:r w:rsidR="00C76951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проведения контрольного мероприятия руководитель группы знакомит руководителя объекта контроля с распоряжением о назначении проверки и решает организационно-технические вопросы, связанные с ее проведением. </w:t>
      </w:r>
    </w:p>
    <w:p w14:paraId="7C41C762" w14:textId="77777777" w:rsidR="00C76951" w:rsidRPr="00EB57F5" w:rsidRDefault="00C76951" w:rsidP="00C76951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Аналогичным образом руководитель группы знакомит руководителя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объекта контроля с распоряжением об изменении или отмене распоряжения о назначении проверки.</w:t>
      </w:r>
    </w:p>
    <w:p w14:paraId="04822FFE" w14:textId="1E0570BB" w:rsidR="0036668A" w:rsidRPr="00EB57F5" w:rsidRDefault="0080073C" w:rsidP="003666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Камеральная проверка проводится по месту нахождения Палаты, на основании документов, </w:t>
      </w:r>
      <w:r w:rsidR="00364B5B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 по запросам Палаты.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EA945B" w14:textId="33423EA3" w:rsidR="0036668A" w:rsidRPr="00EB57F5" w:rsidRDefault="004B626A" w:rsidP="003666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36668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внешней проверки бюджетной (бухгалтерской) отчетности руководитель объекта проверки уведомляется письмом по форме согласно Приложению № 7.</w:t>
      </w:r>
    </w:p>
    <w:p w14:paraId="4481562C" w14:textId="6D8FB69D" w:rsidR="00DB594E" w:rsidRPr="00EB57F5" w:rsidRDefault="0080073C" w:rsidP="003666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Контрольные действия проводятся согласно Программе и рабочему плану по документальному и фактическому изучению финансовых и хозяйственных операций, совершенных объектом контроля в проверяемый период и сбору необходимых доказательств.</w:t>
      </w:r>
    </w:p>
    <w:p w14:paraId="30D3B705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действия по документальному изучению проводятся по финансовым, бухгалтерским, отчётным и иным документам объекта контроля и иных организаций, в том числе путем анализа и оценки полученной из них информации.</w:t>
      </w:r>
    </w:p>
    <w:p w14:paraId="4520F6E9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т.п.</w:t>
      </w:r>
    </w:p>
    <w:p w14:paraId="1CAD160C" w14:textId="3907F91F" w:rsidR="00DB594E" w:rsidRPr="00EB57F5" w:rsidRDefault="0080073C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В ходе контрольного мероприятия руководителем и участниками группы запрашиваются документы в соответствии с вопросами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Программы и Рабочего плана. </w:t>
      </w:r>
    </w:p>
    <w:p w14:paraId="37339630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В соответствие со ст. 14 Федерального закона должностные лица Палаты при осуществлении возложенных на них должностных полномочий имеют право:</w:t>
      </w:r>
    </w:p>
    <w:p w14:paraId="51158262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14:paraId="4137C65D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учётом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 по форме согласно приложениям № 5, 6. </w:t>
      </w:r>
    </w:p>
    <w:p w14:paraId="13C1B2AF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В соответствии со ст. 2 Закона Краснодарского края от 28.12.2011 № 2418-КЗ «О регулировании отдельных вопросов организации и деятельности контрольно-счетных органов муниципальных образований в Краснодарском крае» участники группы должны незамедлительно (в течение 24 часов) в письменной форме (на бумажном носителе или по электронной почте, либо факсимильной связью) направить председателю Палаты уведомление с приложением копий актов опечатывания касс, кассовых и служебных помещений, складов и архивов, изъятия документов и материалов по форме согласно приложению к указанному Закону;</w:t>
      </w:r>
    </w:p>
    <w:p w14:paraId="08F08F56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3) в пределах своей компетенции направлять запросы должностным лицам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lastRenderedPageBreak/>
        <w:t>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территориальных государственных внебюджетных фондов, органов местного самоуправления и муниципальных органов, организаций по примерной форме согласно приложению № 7.</w:t>
      </w:r>
    </w:p>
    <w:p w14:paraId="0FB78CB8" w14:textId="26B4DA93" w:rsidR="00DB594E" w:rsidRPr="00EB57F5" w:rsidRDefault="003D27F0" w:rsidP="005619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3 Закона Краснодарского края от 28.12.2011 № 2418-КЗ «О регулировании отдельных вопросов организации и деятельности контрольно-счетных органов муниципальных образований в Краснодарском крае» органы местного самоуправления и муниципальные органы, организации, в отношении которых контрольно-счетный орган вправе осуществлять внешний муниципальный финансовый контроль</w:t>
      </w:r>
      <w:r w:rsidR="00283DEC" w:rsidRPr="00EB5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3DEC" w:rsidRPr="00EB57F5">
        <w:rPr>
          <w:rFonts w:ascii="Times New Roman" w:hAnsi="Times New Roman" w:cs="Times New Roman"/>
          <w:sz w:val="28"/>
          <w:szCs w:val="28"/>
        </w:rPr>
        <w:t>или которые обладают информацией, необходимой для осуществления внешнего муниципального финансового контроля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, их должностные лица, а также органы государственной власти и государственные органы Краснодарского края, органы управления государственными внебюджетными фондами, территориальные органы федеральных органов исполнительной власти и их структурные подразделения в течение 10 дней со дня получения ими запроса Палаты обязаны представлять информацию, документы и материалы, необходимые для проведения контрольных мероприятий;</w:t>
      </w:r>
    </w:p>
    <w:p w14:paraId="0F9E2459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14:paraId="40E511F8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 по форме согласно приложению № 8;</w:t>
      </w:r>
    </w:p>
    <w:p w14:paraId="2EEF344E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14:paraId="29B66CAE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14:paraId="5674089B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14:paraId="3C7B0165" w14:textId="77777777" w:rsidR="00DB594E" w:rsidRPr="00EB57F5" w:rsidRDefault="00DB594E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составлять протоколы об административных правонарушениях в соответствии с Кодексом Российской Федерации об административных правонарушениях от 30.12.2001 № 195-ФЗ (далее – КоАП РФ), Законом Краснодарского края от 23.07.2003 № 608-КЗ «Об административных правонарушениях» (далее – Закон № 608-КЗ).</w:t>
      </w:r>
    </w:p>
    <w:p w14:paraId="6C8ED201" w14:textId="77777777" w:rsidR="003174F4" w:rsidRPr="00EB57F5" w:rsidRDefault="00DB594E" w:rsidP="00797F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Согласно ст. 15 Федерального закона органы государственной власти и государственные органы субъектов Российской Федерации, органы управления государственными внебюджетными фондами, органы местного самоуправления и муниципальные органы, организации, в отношении которых контрольно-счетные органы вправе осуществлять внешний государственный и муниципальный финансовый контроль</w:t>
      </w:r>
      <w:r w:rsidR="00851288" w:rsidRPr="00EB5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1288" w:rsidRPr="00EB57F5">
        <w:rPr>
          <w:rFonts w:ascii="Times New Roman" w:hAnsi="Times New Roman" w:cs="Times New Roman"/>
          <w:sz w:val="28"/>
          <w:szCs w:val="28"/>
        </w:rPr>
        <w:t>или которые обладают информацией, необходимой для осуществления внешнего государственного и муниципального финансового контроля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>, их должностные лица, а также территориальные органы федеральных органов исполнительной власти и их структурные подразделения в установленные законами субъектов Российской Федерации сроки обязаны представлять в контрольно-счетные органы по их запросам информацию, документы и материалы, необходимые для проведения контрольных мероприятий.</w:t>
      </w:r>
      <w:r w:rsidR="003174F4" w:rsidRPr="00EB57F5">
        <w:rPr>
          <w:rFonts w:ascii="Times New Roman" w:hAnsi="Times New Roman" w:cs="Times New Roman"/>
          <w:sz w:val="28"/>
          <w:szCs w:val="28"/>
        </w:rPr>
        <w:t xml:space="preserve"> Руководители проверяемых органов и организаций обязаны обеспечивать соответствующих должностных лиц контрольно-счетных органов,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14:paraId="1BC1C68A" w14:textId="38CADE9E" w:rsidR="00DB594E" w:rsidRPr="00EB57F5" w:rsidRDefault="0080073C" w:rsidP="00DB594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.1.5. В случае отказа объекта контроля представить документы, необходимые для пров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едения контрольного мероприятия, руководителем группы составляется письменное требование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по примерной форме согласно приложению № 9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содержащее перечень необходимых документов, которое вручается под роспись лицу объекта контроля, ответственному за представление (хранение) необходимых документов или за ведение делопроизводства. В случае необходимости предоставления надлежащим образом заверенных копий об этом делается соответствующая отметка. Если в указанный в требовании срок документы не будут представлены, то руководителем группы подготавливается проект соответствующего письма руководителю объекта контроля или организации, вышестоящей по отношению к ней</w:t>
      </w:r>
      <w:r w:rsidR="00E92FB1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рассматривается вопрос </w:t>
      </w:r>
      <w:r w:rsidR="00A570B3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привлечении лиц к административной ответственности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EA578C" w14:textId="77777777" w:rsidR="00DB594E" w:rsidRPr="00EB57F5" w:rsidRDefault="00DB594E" w:rsidP="00DB59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случае необходимости систематизации представляемой информации руководитель группы представляет объекту контроля формы, специально разработанные для данного контрольного мероприятия. </w:t>
      </w:r>
    </w:p>
    <w:p w14:paraId="002D97A4" w14:textId="65DD2C3E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.1.6. При отсутствии или запущенности бухгалтерского учёта на объекте контроля руководителем группы составляются акт согласно приложению № 10 к настоящему Стандарту, служебная записка на имя председателя Палаты для принятия решения о приостановлении (отмене) контрольного мероприятия или изменении его Программы и Рабочего плана. </w:t>
      </w:r>
    </w:p>
    <w:p w14:paraId="14F8C3D1" w14:textId="57C53B92" w:rsidR="00A570B3" w:rsidRPr="00EB57F5" w:rsidRDefault="0080073C" w:rsidP="00A57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.1.7. В случае возникновения препятствий для проведения контрольного мероприятия руководитель группы, разъясняет полномочия Палаты, составляет акт по форме согласно приложению № 11 к настоящему Стандарту, </w:t>
      </w:r>
      <w:r w:rsidR="00A570B3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рассматривает вопрос о привлечении лиц к административной ответственности.</w:t>
      </w:r>
    </w:p>
    <w:p w14:paraId="731FDF24" w14:textId="5E0DBE8B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.1.8. Приостановление (отмена) контрольного мероприятия, изменение Программы и Рабочего плана осуществляются в порядке, установленном настоящим Стандартом.</w:t>
      </w:r>
    </w:p>
    <w:p w14:paraId="28C04C8F" w14:textId="6BCC8ADA" w:rsidR="00DB594E" w:rsidRPr="00EB57F5" w:rsidRDefault="0080073C" w:rsidP="00DB594E">
      <w:pPr>
        <w:tabs>
          <w:tab w:val="left" w:pos="3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.1.9. При выявлении необходимости привлечения специалистов органов власти и организаций, заказа проведения необходимых испытаний, экспертиз, </w:t>
      </w:r>
      <w:r w:rsidR="00DB594E" w:rsidRPr="00EB57F5"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>анализов и оценок, а также научных исследований, руководителем группы подготавливается служебная записка на имя председателя Палаты.</w:t>
      </w:r>
    </w:p>
    <w:p w14:paraId="7445D3C0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служебной записке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обосновывается целесообразность привлечения конкретных специалистов, проведения </w:t>
      </w:r>
      <w:r w:rsidRPr="00EB57F5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испытаний, экспертиз, анализов и оценок, а также научных исследований,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излагается тематика и перечень необходимых для изучения вопросов.</w:t>
      </w:r>
    </w:p>
    <w:p w14:paraId="35D969BB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принятии председателем Палаты положительного решения о необходимости проведения указанных мероприятий, в случае, если они будут осуществлены за счет Местного бюджета, организационно-правовым отделом осуществляются процедуры по закупке необходимых</w:t>
      </w:r>
      <w:r w:rsidR="001A74EC" w:rsidRPr="00EB57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 и услуг в соответствии с</w:t>
      </w:r>
      <w:r w:rsidRPr="00EB57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требованиями действующего законодательства.</w:t>
      </w:r>
    </w:p>
    <w:p w14:paraId="70BA03DF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принятии председателем Палаты положительного решения о необходимости проведения указанных мероприятий, в случае, если они будут осуществлены безвозмездно, руководителем группы подготавливаются проекты соответствующих писем, подписываемых председателем Палаты.</w:t>
      </w:r>
    </w:p>
    <w:p w14:paraId="2B337328" w14:textId="77777777" w:rsidR="00DB594E" w:rsidRPr="00EB57F5" w:rsidRDefault="00DB594E" w:rsidP="00DB594E">
      <w:pPr>
        <w:tabs>
          <w:tab w:val="left" w:pos="3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Оперативный контроль над ходом выполнения указанных мероприятий осуществляется </w:t>
      </w:r>
      <w:r w:rsidRPr="00EB57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руководителем группы. </w:t>
      </w:r>
    </w:p>
    <w:p w14:paraId="023C5340" w14:textId="77777777" w:rsidR="00A52499" w:rsidRPr="00EB57F5" w:rsidRDefault="00A52499" w:rsidP="00DB59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2E00C6" w14:textId="28E2F0A9" w:rsidR="00DB594E" w:rsidRPr="00EB57F5" w:rsidRDefault="0080073C" w:rsidP="00DB59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Оформление акта по результатам контрольного мероприятия</w:t>
      </w:r>
    </w:p>
    <w:p w14:paraId="18E099DA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7B05A7" w14:textId="5B16D8AE" w:rsidR="00DB594E" w:rsidRPr="00EB57F5" w:rsidRDefault="0080073C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.2.1. В соответствии со ст. 10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Федерального закона п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ри проведении контрольного мероприятия составляется соответствующий акт (акты). Согласно ст. 267.1 БК РФ результаты проверки, ревизии оформляются актом.</w:t>
      </w:r>
      <w:r w:rsidR="00100796" w:rsidRPr="00EB57F5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обследования оформляются заключением.</w:t>
      </w:r>
    </w:p>
    <w:p w14:paraId="3994C01E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составляется и подписывается не позднее истечения срока проведения контрольного мероприятия, определенного Удостоверением. </w:t>
      </w:r>
    </w:p>
    <w:p w14:paraId="1A9B20D5" w14:textId="5EF78A0D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.2.2. Результаты встречной проверки оформляются актом встречной проверки, который приобщается к материалам контрольного мероприятия, в рамках которого проведена встречная проверка.</w:t>
      </w:r>
    </w:p>
    <w:p w14:paraId="4C474E5D" w14:textId="5DBFA68B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.2.3. Информация для составления акта подготавливается участником группы, по вопросам, закрепленным Программой и Рабочим планом, которую сводит руководитель группы в акт. </w:t>
      </w:r>
    </w:p>
    <w:p w14:paraId="66962E75" w14:textId="22FAD360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полученных доказательств и информации по вопросам, определенным Программой и Рабочим планом, участниками контрольного мероприятия формируютс</w:t>
      </w:r>
      <w:r w:rsidR="001A74EC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справки по вопросам Программы</w:t>
      </w:r>
      <w:r w:rsidR="00815CA4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абочего плана. </w:t>
      </w:r>
    </w:p>
    <w:p w14:paraId="2A813531" w14:textId="5360DF26" w:rsidR="00DB594E" w:rsidRPr="00EB57F5" w:rsidRDefault="00DB594E" w:rsidP="00DB5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Указанная справка составляется </w:t>
      </w:r>
      <w:r w:rsidR="001A74EC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подписывается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участником контрольного мероприятия, проводившим контро</w:t>
      </w:r>
      <w:r w:rsidR="00815CA4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льное действие</w:t>
      </w:r>
      <w:r w:rsidR="00E84522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EB57F5">
        <w:rPr>
          <w:rFonts w:ascii="Times New Roman" w:eastAsia="Times New Roman" w:hAnsi="Times New Roman" w:cs="Times New Roman"/>
          <w:strike/>
          <w:snapToGrid w:val="0"/>
          <w:sz w:val="28"/>
          <w:szCs w:val="28"/>
          <w:lang w:eastAsia="ru-RU"/>
        </w:rPr>
        <w:t xml:space="preserve"> </w:t>
      </w:r>
    </w:p>
    <w:p w14:paraId="39E267DA" w14:textId="2F7D8FC5" w:rsidR="00DB594E" w:rsidRPr="00EB57F5" w:rsidRDefault="00DB594E" w:rsidP="00DB5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Оформление справки производится в соответствии с требованиями, установленными пунктами </w:t>
      </w:r>
      <w:r w:rsidR="008007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.2.6. – </w:t>
      </w:r>
      <w:r w:rsidR="008007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.2.11. настоящего Стандарта.</w:t>
      </w:r>
    </w:p>
    <w:p w14:paraId="3DB6E1E0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Справка прилагается к акту, а информация, изложенная в ней, учитывается при составлении акта контрольного мероприятия.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подписывается руководителем контрольного мероприятия и его участниками (при наличии).</w:t>
      </w:r>
    </w:p>
    <w:p w14:paraId="2C041363" w14:textId="5B76B7BC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.2.4. В случае если выявленное в ходе контрольного мероприятия нарушение может быть скрыто либо по нему необходимо принять меры по незамедлительному устранению, составляется промежуточный акт, к которому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прилагаются необходимые письменные объяснения соответствующих должностных, материально ответственных и иных лиц объекта контроля.</w:t>
      </w:r>
    </w:p>
    <w:p w14:paraId="33687B9B" w14:textId="5A70B7EA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акт оформляется в порядке, предусмотренном подразделом </w:t>
      </w:r>
      <w:r w:rsidR="008007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 настоящего Стандарта.</w:t>
      </w:r>
    </w:p>
    <w:p w14:paraId="4A5ABD74" w14:textId="3A9E230D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Факты, изл</w:t>
      </w:r>
      <w:r w:rsidR="00125D0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оженные в промежуточном акте</w:t>
      </w:r>
      <w:r w:rsidR="00815CA4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5D0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дальнейшем подтверждении включаются в акт.</w:t>
      </w:r>
    </w:p>
    <w:p w14:paraId="1622E44F" w14:textId="50F78482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.2.5. Акт составляется на русском языке, имеет сквозную нумерацию страниц. В акте не допускаются помарки, подчистки и иные неоговоренные исправления.</w:t>
      </w:r>
    </w:p>
    <w:p w14:paraId="5812EBEE" w14:textId="1B614464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акте суммы необходимо использовать обозначение «тыс. рублей», в письмах, информационных сообщениях допускается указание «тыс</w:t>
      </w:r>
      <w:r w:rsidR="008F28C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8C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руб.», «млн.</w:t>
      </w:r>
      <w:r w:rsidR="005E0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8C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руб.», «млрд.</w:t>
      </w:r>
      <w:r w:rsidR="007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8C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руб.», в округлении до одной десятой после запятой.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F1FAAD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состоит из вводной, описательной и заключительной частей.</w:t>
      </w:r>
    </w:p>
    <w:p w14:paraId="262AAA4C" w14:textId="509DED55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.2.6. Вводная часть акта должна содержать следующие сведения:</w:t>
      </w:r>
    </w:p>
    <w:p w14:paraId="4DD3EB38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место составления акта;</w:t>
      </w:r>
    </w:p>
    <w:p w14:paraId="55F3935E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объекта контроля;</w:t>
      </w:r>
    </w:p>
    <w:p w14:paraId="7C6956AF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 проведения контрольного мероприятия, в том числе указание на номер и дату выдачи Удостоверения, плановый или внеплановый характер, либо проведение по обращению, требованию или поручению;</w:t>
      </w:r>
    </w:p>
    <w:p w14:paraId="702F7A19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группы: фамилии, инициалы и должности руководителя и участников группы;</w:t>
      </w:r>
    </w:p>
    <w:p w14:paraId="686BFB1A" w14:textId="123CAA03" w:rsidR="00DB594E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контрольного мероприятия;</w:t>
      </w:r>
    </w:p>
    <w:p w14:paraId="3C52E87E" w14:textId="28908F3C" w:rsidR="008968DE" w:rsidRPr="00EB57F5" w:rsidRDefault="008968D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контрольного мероприятия;</w:t>
      </w:r>
    </w:p>
    <w:p w14:paraId="118D158D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период; </w:t>
      </w:r>
    </w:p>
    <w:p w14:paraId="6C80746C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фамилии, инициалы и должности лиц объекта контроля, имеющих право (первой, второй) подписи денежных и расчетных документов в проверяемый период;</w:t>
      </w:r>
    </w:p>
    <w:p w14:paraId="16FF47E7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контрольного мероприятия;</w:t>
      </w:r>
    </w:p>
    <w:p w14:paraId="5A761559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вопросов контрольного мероприятия;</w:t>
      </w:r>
    </w:p>
    <w:p w14:paraId="7F1DEC84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краткая информация об объекте контроля: полное и краткое наименование, ИНН, ОГРН, ведомственная принадлежность и наименование вышестоящего органа с указанием адреса и телефона такого органа (при наличии), сведения об учредителях (участниках) (при наличии), основание, цель создания и виды уставной деятельности, имеющиеся лицензии на осуществление соответствующих видов деятельности, перечень и реквизиты всех счетов в кредитных организациях, включая депозитные, а также лицевых счетов (включая счета закрытые на момент контрольного мероприятия, но действовавшие в проверяемом периоде) в органах казначейства;</w:t>
      </w:r>
    </w:p>
    <w:p w14:paraId="4DE43E96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сведения, характеризующие особенности деятельности объекта контроля.</w:t>
      </w:r>
    </w:p>
    <w:p w14:paraId="4841EB57" w14:textId="3524C901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.2.7. Описательная часть акта должна содержать ответы на каждый воп</w:t>
      </w:r>
      <w:r w:rsidR="00815CA4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 Программы и Рабочего плана, информацию о выявленных нарушениях и недостатках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EE4332" w14:textId="12DC0BBB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.2.8. Заключительная часть акта должна содержать обобщенную информацию о результатах контрольного мероприятия, в том числе о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нарушениях, сгруппированных по видам (по каждому виду указывается общая сумма, на которую они выявлены). </w:t>
      </w:r>
    </w:p>
    <w:p w14:paraId="06949FCC" w14:textId="707B0FDB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.2.9. При составлении акта должна быть обеспечена объективность, обоснованность, системность, четкость, доступность и лаконичность (без ущерба для содержания), логика и хронологическая последовательность изложения.</w:t>
      </w:r>
    </w:p>
    <w:p w14:paraId="0EC3054B" w14:textId="45EF13CE" w:rsidR="00DB594E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.2.10. В описании каждого нарушения, выявленного в ходе контрольного мероприятия</w:t>
      </w:r>
      <w:r w:rsidR="00815CA4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указаны: конкретные положения законодательных и нормативных правовых актов, которые были нарушены, в какой редакции, и к какому периоду относится выявленное нарушение, в чем выразилось нарушение, описание подтверждающих документов, должностное, материально ответственное или иное лицо объекта контроля, допустившее нарушение, либо бездействие, какие причины и условия способствовали совершению правонарушения. В отношении нарушений, за которое предусмотрена административная ответственность, указывается истек ли срок давности</w:t>
      </w:r>
      <w:r w:rsidR="00FB3777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принимаются меры для привлечения лиц к ответственности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7F585AE" w14:textId="396BCC90" w:rsidR="006B11BB" w:rsidRPr="00232621" w:rsidRDefault="00493AFB" w:rsidP="0025226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результатов контрольного мероприятия включает </w:t>
      </w:r>
      <w:r w:rsidR="00252260"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классификацию нарушений </w:t>
      </w:r>
      <w:r w:rsidR="00C94D68"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Классификатором нарушений, утвержденным распоряжением председателя </w:t>
      </w:r>
      <w:r w:rsidR="001549EC"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94D68"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</w:t>
      </w:r>
      <w:r w:rsidR="00EF1AAB"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(разработано с учетом</w:t>
      </w:r>
      <w:r w:rsidR="001549EC"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Классификатора нарушений, выявляемых в ходе внешнего государственного аудита (контроля), одобренного Советом контрольно-счетных органов при Счетной палате Российской Федерации).</w:t>
      </w:r>
    </w:p>
    <w:p w14:paraId="6B51A47E" w14:textId="5917A1C3" w:rsidR="006B11BB" w:rsidRPr="00EB57F5" w:rsidRDefault="00493AFB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6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соответствующего вида нарушения в Классификаторе нарушений, выявляемых в ходе внешнего муниципального аудита (контроля), такое нарушение формулируется исходя из положений нарушенных правовых актов. Формулировки нарушений должны начинаться со слов "В нарушение...", с указанием статей, частей, пунктов и подпунктов правовых актов, положения которых нарушены.</w:t>
      </w:r>
    </w:p>
    <w:p w14:paraId="6AAEB9DA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нарушениях и недостатках, излагаемые в акте, должны подтверждаться прилагаемыми документами (копиями документов), результатами контрольных действий и встречных проверок, объяснениями должностных, материально ответственных и иных лиц объекта контроля, другими материалами. Все приложения должны быть поименованы в тексте и пронумерованы.</w:t>
      </w:r>
    </w:p>
    <w:p w14:paraId="4C1CD575" w14:textId="0D87385E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заверяются подписью ру</w:t>
      </w:r>
      <w:r w:rsidR="00125D0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ководителя объекта контроля или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им должностного</w:t>
      </w:r>
      <w:r w:rsidR="00E84522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и печатью объекта контроля.</w:t>
      </w:r>
    </w:p>
    <w:p w14:paraId="0935CD9D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случае если по вопросу Программы и Рабочего плана не выявлено нарушений и недостатков, в акте делается запись об их отсутствии.</w:t>
      </w:r>
    </w:p>
    <w:p w14:paraId="701DA6EC" w14:textId="0D831962" w:rsidR="00DB594E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На каждой фотографии в отношении сфотографированного объекта указываются его наименование, адрес по которому осуществлялась фотографирование и дата фиксирования объекта.</w:t>
      </w:r>
    </w:p>
    <w:p w14:paraId="6A35B83F" w14:textId="5970AE03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.2.11. В акте не допускаются:</w:t>
      </w:r>
    </w:p>
    <w:p w14:paraId="29EA32D6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выводы, предположения, факты, не подтвержденные соответствующими документами;</w:t>
      </w:r>
    </w:p>
    <w:p w14:paraId="18AD0F71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морально-этическая оценка действий должностных, материально ответственных и иных лиц объекта контроля.</w:t>
      </w:r>
    </w:p>
    <w:p w14:paraId="42361168" w14:textId="54359285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.2.12. Акт составляется в двух экземплярах: один экземпляр для объекта контроля, один экземпляр для Палаты, </w:t>
      </w:r>
      <w:r w:rsidR="00DA13FB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совместного мероприятия или обращения – один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 для органа, участвующего в проведении совместного мероприятия.</w:t>
      </w:r>
    </w:p>
    <w:p w14:paraId="2F4694D4" w14:textId="77777777" w:rsidR="00DB594E" w:rsidRPr="00EB57F5" w:rsidRDefault="00DB594E" w:rsidP="00DB5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Акт подписывается участниками группы и ее руководителем. В целях недопущения подлога к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аждая страница акта подписывается руководителем группы.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14:paraId="41C85EE2" w14:textId="77777777" w:rsidR="00DB594E" w:rsidRPr="00EB57F5" w:rsidRDefault="00DB594E" w:rsidP="00DB5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Примерная форма оформления акта приведена в приложении № 12.</w:t>
      </w:r>
    </w:p>
    <w:p w14:paraId="3EECE416" w14:textId="4EA7B446" w:rsidR="00DB594E" w:rsidRPr="00EB57F5" w:rsidRDefault="0080073C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.2.13. В соответствии со ст. 17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Федерального закона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подписанный акт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доводится руководителем группы до сведения руководителей проверяемых органов и организаций. </w:t>
      </w:r>
    </w:p>
    <w:p w14:paraId="20F6ED9F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При доведении акта до сведения  руководителем разъясняется норма ст. 17 Федерального закона и ст. 4 Закона Краснодарского края от 28.12.2011 № 2418-КЗ «О регулировании отдельных вопросов организации и деятельности контрольно-счетных органов муниципальных образований в Краснодарском крае», что пояснения и замечания руководителей проверяемых органов и организаций, представленные в срок, в течение пяти рабочих дней со дня доведения до их сведения акта (актов), прилагаются к актам и в дальнейшем являются их неотъемлемой частью.</w:t>
      </w:r>
    </w:p>
    <w:p w14:paraId="3C06A722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получении одного экземпляра акта руководитель объекта контроля делает запись в экземпляре акта, который остается в Палате. Такая запись должна содержать, в том числе, дату получения акта, подпись и её расшифровку.</w:t>
      </w:r>
    </w:p>
    <w:p w14:paraId="664689EF" w14:textId="1831CF19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руководителя объекта контроля по</w:t>
      </w:r>
      <w:r w:rsidR="00873507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лучить акт руководителем группы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акта вносится запись о произведенном способе доведения акта до сведения руководителя объекта контроля: вручение лицу, ответственному за регистрацию коррес</w:t>
      </w:r>
      <w:r w:rsidR="00873507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понденции на объекте контроля,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заказным почтовым отправлением с уведомлением о вручении (указывается дата, подпись, должность, фамилия и инициалы получившего лица, а в случае отправления подтверждающий документ приобщается к материалам).</w:t>
      </w:r>
    </w:p>
    <w:p w14:paraId="3B2673B6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31D772" w14:textId="6743BAC1" w:rsidR="00DB594E" w:rsidRPr="00EB57F5" w:rsidRDefault="0080073C" w:rsidP="00DB5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.3. Подготовка заключения на пояснения, замечания, разногласия</w:t>
      </w:r>
    </w:p>
    <w:p w14:paraId="0C231173" w14:textId="77777777" w:rsidR="00DB594E" w:rsidRPr="00EB57F5" w:rsidRDefault="00DB594E" w:rsidP="00DB5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6124DF" w14:textId="467E7308" w:rsidR="00DB594E" w:rsidRPr="00EB57F5" w:rsidRDefault="0080073C" w:rsidP="00DB5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.3.1. В случае поступления пояснений, замечаний, возражений, разногласий</w:t>
      </w:r>
      <w:r w:rsidR="00873507" w:rsidRPr="00EB57F5">
        <w:rPr>
          <w:rFonts w:ascii="Times New Roman" w:eastAsia="Times New Roman" w:hAnsi="Times New Roman" w:cs="Times New Roman"/>
          <w:sz w:val="28"/>
          <w:szCs w:val="28"/>
        </w:rPr>
        <w:t>, содержащих несогласие объекта контроля с информацией, изложенной в акте,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уководителем группы готовится заключение в срок не более 30 календарных дней со дня их получения по форме согласно приложению № 13 (далее – Заключение).</w:t>
      </w:r>
    </w:p>
    <w:p w14:paraId="01D04C6B" w14:textId="4D40232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В исключительных случаях, связанных с необходимостью проведения сложных и (или) длительных исследований, контрольных мероприятий, испытаний, специальных экспертиз, привлечения специалистов органов власти и организаций, заказа проведения необходимых испытаний, экспертиз, анализов и оценок, научных исследований, длительных отпуска и временной нетрудоспособности руководителя группы, при направлении Палатой запроса государственным органам, органам местного самоуправления и иным должностным лицам для получения необходимых для подготовки заключения и материалов, в том числе, при принятии решения о проведении контрольного </w:t>
      </w:r>
      <w:r w:rsidR="00873507" w:rsidRPr="00EB57F5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мероприятия председатель Палаты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вправе продлить срок подготовки заключения не более чем на 30 календарных дней, уведомив объект контроля.</w:t>
      </w:r>
    </w:p>
    <w:p w14:paraId="1F009831" w14:textId="0E195F61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Заключение согласовывается с организационно-правовым отделом и заместителем председателя Палаты и утверждается председателем Палаты. </w:t>
      </w:r>
    </w:p>
    <w:p w14:paraId="74DB5D33" w14:textId="0B958FED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Один экземпляр заключения направляется объекту контроля, второй экземпляр </w:t>
      </w:r>
      <w:r w:rsidR="00605426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приобщается к мате</w:t>
      </w:r>
      <w:r w:rsidR="00605426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риалам контрольного мероприятия.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426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проверка проводится по обращениям правоохранительных и надзорных органов заключение составляется в трех экземплярах. </w:t>
      </w:r>
    </w:p>
    <w:p w14:paraId="1E935FB8" w14:textId="58132304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 случае если во вновь представленных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пояснениях, замечаниях, возражениях, разногласиях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вопрос, на который ему неоднократно давалось заключение по существу в связи с ранее направляемыми обращениями, и при этом в пояснениях, замечаниях, разногласиях не приводятся новые доводы или обстоятельства, председатель Палаты вправе принять решение о безосновательности очередного обращения и прекращении переписки по данному вопросу. О данном решении уведомляется объект контроля.</w:t>
      </w:r>
    </w:p>
    <w:p w14:paraId="16CBE8CB" w14:textId="357349A5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Заключение вручается руководителю объекта контроля или лицу, ответственному за регистрацию корреспонденции об</w:t>
      </w:r>
      <w:r w:rsidR="00125D0A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ъекта контроля, или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заказным почтовым отправлением с уведомлением о вручении (указывается дата, подпись, должность, фамилия и инициалы получившего лица, а в случае отправления подтверждающий документ приобщается к материалам).</w:t>
      </w:r>
    </w:p>
    <w:p w14:paraId="27AE6A25" w14:textId="77777777" w:rsidR="00DB594E" w:rsidRPr="00EB57F5" w:rsidRDefault="00DB594E" w:rsidP="00DB59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692AE255" w14:textId="7E6FA3A8" w:rsidR="00DB594E" w:rsidRPr="00EB57F5" w:rsidRDefault="0080073C" w:rsidP="00DB59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Заключительный этап контрольного мероприятия</w:t>
      </w:r>
    </w:p>
    <w:p w14:paraId="2D39CF5D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1DD4FFA0" w14:textId="571777A0" w:rsidR="00DB594E" w:rsidRPr="00EB57F5" w:rsidRDefault="0080073C" w:rsidP="00DB594E">
      <w:pPr>
        <w:tabs>
          <w:tab w:val="num" w:pos="193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.1. Подготовка документов для реализации материалов</w:t>
      </w:r>
    </w:p>
    <w:p w14:paraId="0F5F52A1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56F19220" w14:textId="68FB1B50" w:rsidR="00DB594E" w:rsidRPr="00EB57F5" w:rsidRDefault="0080073C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8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.1.1. В течение 15 рабочих дней со дня подписания акта либо с момента утверждения Заключе</w:t>
      </w:r>
      <w:r w:rsidR="00125D0A" w:rsidRPr="00EB57F5">
        <w:rPr>
          <w:rFonts w:ascii="Times New Roman" w:eastAsia="Times New Roman" w:hAnsi="Times New Roman" w:cs="Times New Roman"/>
          <w:iCs/>
          <w:sz w:val="28"/>
          <w:szCs w:val="28"/>
        </w:rPr>
        <w:t>ния</w:t>
      </w:r>
      <w:r w:rsidR="0031575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125D0A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руководитель группы вносит 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предложения по принятию мер по выявленным нарушениям и недостаткам и подготавливает проекты:</w:t>
      </w:r>
    </w:p>
    <w:p w14:paraId="0C7FB2D7" w14:textId="77777777" w:rsidR="00DB594E" w:rsidRPr="00EB57F5" w:rsidRDefault="00DB594E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отчёта;</w:t>
      </w:r>
    </w:p>
    <w:p w14:paraId="19FC9416" w14:textId="77777777" w:rsidR="00DB594E" w:rsidRPr="00EB57F5" w:rsidRDefault="00DB594E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представления или предписания;</w:t>
      </w:r>
    </w:p>
    <w:p w14:paraId="09C9C964" w14:textId="77777777" w:rsidR="00DB594E" w:rsidRPr="00EB57F5" w:rsidRDefault="00DB594E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обращения в правоохранительные органы;</w:t>
      </w:r>
    </w:p>
    <w:p w14:paraId="1D3FBA0D" w14:textId="77777777" w:rsidR="00DB594E" w:rsidRPr="00EB57F5" w:rsidRDefault="00DB594E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обращения в орган, уполномоченный на рассмотрение дел об административных правонарушениях;</w:t>
      </w:r>
    </w:p>
    <w:p w14:paraId="30D14B75" w14:textId="77777777" w:rsidR="00DB594E" w:rsidRPr="00EB57F5" w:rsidRDefault="00DB594E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информационных писем, включая писем о выявленных недостатках правового регулирования;</w:t>
      </w:r>
    </w:p>
    <w:p w14:paraId="68488CF6" w14:textId="77777777" w:rsidR="00DB594E" w:rsidRPr="00EB57F5" w:rsidRDefault="00DB594E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уведомления о применении бюджетных мер принуждения (но не позднее 30 календарных дней после даты окончания проверки (ревизии).</w:t>
      </w:r>
    </w:p>
    <w:p w14:paraId="4254A1D1" w14:textId="77777777" w:rsidR="00DB594E" w:rsidRPr="00EB57F5" w:rsidRDefault="00DB594E" w:rsidP="00DB5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В случае служебной необходимости сроки подготовки указанных документов продляются председателем Палаты на основании служебной записки руководителя группы.</w:t>
      </w:r>
    </w:p>
    <w:p w14:paraId="43D0B0B5" w14:textId="7AEF8642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Обращение в органы прокуратуры подготавливается в порядке и в сроки, установленные Соглашением о порядке взаимодействия между </w:t>
      </w:r>
      <w:r w:rsidR="0031575E" w:rsidRPr="00EB57F5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онтрольно-счётной палатой муниципального образования город Краснодар и прокуратурой города Краснодара.</w:t>
      </w:r>
    </w:p>
    <w:p w14:paraId="08A59B2E" w14:textId="530F07C8" w:rsidR="00DB594E" w:rsidRPr="00EB57F5" w:rsidRDefault="0080073C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8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.1.2. В соответствии со ст. 10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Федерального закона отчёт составляется н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а основании акта (актов).</w:t>
      </w:r>
    </w:p>
    <w:p w14:paraId="543EDCEC" w14:textId="5AB198D4" w:rsidR="00DB594E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Отчёт оформляется по примерной форме согласно приложению № 14 и должен иметь следующую структуру:</w:t>
      </w:r>
    </w:p>
    <w:p w14:paraId="6A40DD4C" w14:textId="63DBF6B4" w:rsidR="0070348C" w:rsidRPr="00807FE7" w:rsidRDefault="0070348C" w:rsidP="0070348C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ключевые итоги контрольного мероприятия в объеме до </w:t>
      </w:r>
      <w:r w:rsidR="002661BD"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двух </w:t>
      </w: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страниц, в которых приводится обобщенное описание наиболее важных результатов контрольного мероприятия, наиболее значимых выводов, предложений (рекомендаций);</w:t>
      </w:r>
    </w:p>
    <w:p w14:paraId="0AAE1FD5" w14:textId="77777777" w:rsidR="00DB594E" w:rsidRPr="00807FE7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</w:rPr>
        <w:t>дату и место составления;</w:t>
      </w:r>
    </w:p>
    <w:p w14:paraId="28BE53C3" w14:textId="77777777" w:rsidR="00DB594E" w:rsidRPr="00807FE7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основание проведения контрольного мероприятия;</w:t>
      </w:r>
    </w:p>
    <w:p w14:paraId="28A01B56" w14:textId="77777777" w:rsidR="00DB594E" w:rsidRPr="00807FE7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предмет контрольного мероприятия;</w:t>
      </w:r>
    </w:p>
    <w:p w14:paraId="21456E43" w14:textId="77777777" w:rsidR="00DB594E" w:rsidRPr="00807FE7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объект (объекты) контроля;</w:t>
      </w:r>
    </w:p>
    <w:p w14:paraId="7FA3C6C5" w14:textId="77777777" w:rsidR="00DB594E" w:rsidRPr="00807FE7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проверяемый период;</w:t>
      </w:r>
    </w:p>
    <w:p w14:paraId="490D69E1" w14:textId="77777777" w:rsidR="00DB594E" w:rsidRPr="00807FE7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сроки проведения контрольного мероприятия;</w:t>
      </w:r>
    </w:p>
    <w:p w14:paraId="22A3AF63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краткая характеристика сферы деятельности объекта (объектов) контроля;</w:t>
      </w:r>
    </w:p>
    <w:p w14:paraId="7C8C29D9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661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результаты контрольного мероприятия;</w:t>
      </w:r>
    </w:p>
    <w:p w14:paraId="282E7593" w14:textId="262EE0EF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наличие пояснений или за</w:t>
      </w:r>
      <w:r w:rsidR="00125D0A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мечаний </w:t>
      </w:r>
      <w:proofErr w:type="gramStart"/>
      <w:r w:rsidR="00996DF8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руководителя</w:t>
      </w:r>
      <w:proofErr w:type="gramEnd"/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или иных уполномоченных должностных лиц объекта (объектов) контроля;</w:t>
      </w:r>
    </w:p>
    <w:p w14:paraId="46A405F9" w14:textId="0A2472DC" w:rsidR="00DB594E" w:rsidRPr="0070348C" w:rsidRDefault="00D37C7C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0348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выводы, </w:t>
      </w:r>
      <w:r w:rsidR="00DB594E" w:rsidRPr="0070348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предложения (рекомендации);</w:t>
      </w:r>
    </w:p>
    <w:p w14:paraId="1D85FEE5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приложения.</w:t>
      </w:r>
    </w:p>
    <w:p w14:paraId="38905E13" w14:textId="77777777" w:rsidR="00DB594E" w:rsidRPr="00EB57F5" w:rsidRDefault="00125D0A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Требования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 отчёту:</w:t>
      </w:r>
    </w:p>
    <w:p w14:paraId="1575D24D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 результаты контрольного мероприятия должны излагаться последовательно в соответствии с Программой, и давать конкретные ответы с выделением наиболее важных проблем;</w:t>
      </w:r>
    </w:p>
    <w:p w14:paraId="64118DD1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  дается обобщенная характеристика результатов мероприятия, иллюстрируемая наиболее значимыми фактами и примерами;</w:t>
      </w:r>
    </w:p>
    <w:p w14:paraId="107A6D76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отношении каждого нарушения должны быть указаны: положения законодательных и нормативных правовых актов, которые были нарушены, к какому периоду относится выявленное нарушение, в чем выразилось нарушение, документально подтвержденная сумма нарушения, должностное, материально ответственное или иное лицо проверенной организации, допустившее нарушение, либо бездействие;</w:t>
      </w:r>
    </w:p>
    <w:p w14:paraId="43C5F5E0" w14:textId="6173AD64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 сделанные выводы должны быть аргументированными, конкретными, сжатыми и простыми по форме и по содержанию, а предложения (рекомендации) лог</w:t>
      </w:r>
      <w:r w:rsidR="00996DF8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ически следовать из них, и быть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направленными на устранение причин выявленных нарушений и недостатков, ориентированными на принятие конкретных мер по их устранению, выполнение которых можно проверить, оценить или измерить;</w:t>
      </w:r>
    </w:p>
    <w:p w14:paraId="5A294F73" w14:textId="77777777" w:rsidR="00967C66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отчёта должен быть объективным, обоснованным, системным, четким, доступным и лаконичным (без ущерба для содержания), логичным и иметь хронологическую последовательность изложения</w:t>
      </w:r>
      <w:r w:rsidR="00967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765A15" w14:textId="25C792DD" w:rsidR="00DB594E" w:rsidRPr="00EB57F5" w:rsidRDefault="00967C66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E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объем текста отчета, не считая приложений к нему, с учетом масштаба и характера проведенного контрольного мероприятия не должен превышать 25 страниц</w:t>
      </w:r>
      <w:r w:rsidR="00DB594E" w:rsidRPr="00807F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6AAAF4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сведения о создании препятствий в работе с указанием мер, принятых по их устранению, а также результатов их выполнения (при наличии);</w:t>
      </w:r>
    </w:p>
    <w:p w14:paraId="2E2D0585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- меры по устранению нарушений и недостатков, ранее выявленных Палатой, и предложения (рекомендации), которые не были выполнены (при наличии); </w:t>
      </w:r>
    </w:p>
    <w:p w14:paraId="10397F9C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 допускается включать в отчёт фотографии, рисунки, таблицы, графики и т.п.</w:t>
      </w:r>
    </w:p>
    <w:p w14:paraId="08E1314F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Отчёт подписывается руководителем группы.</w:t>
      </w:r>
    </w:p>
    <w:p w14:paraId="422D4890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Информация о направлении отчёта рассматривается на заседании Коллегии Палаты в соответствии с порядком, установленным распоряжением председателя Палаты. </w:t>
      </w:r>
    </w:p>
    <w:p w14:paraId="5E45A43D" w14:textId="3DACB781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Отчёт представляется Палатой в городскую Думу Краснодара с одновременным направлением его главе МО город Краснодар.</w:t>
      </w:r>
    </w:p>
    <w:p w14:paraId="30BA8F87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Проекты сопроводительных и информационных писем подготавливаются руководителем группы по примерным формам согласно 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приложениям № 15 – 16.</w:t>
      </w:r>
    </w:p>
    <w:p w14:paraId="0D07887C" w14:textId="4E61AAFD" w:rsidR="00DB594E" w:rsidRPr="00EB57F5" w:rsidRDefault="00DB594E" w:rsidP="00894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соответствии со ст. 16 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Федерального закона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 xml:space="preserve">Палата по результатам проведения контрольных мероприятий вправе вносить в органы государственной власти и государственные органы субъекта РФ,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</w:t>
      </w:r>
      <w:r w:rsidR="00894EDE" w:rsidRPr="00EB57F5">
        <w:rPr>
          <w:rFonts w:ascii="Times New Roman" w:hAnsi="Times New Roman" w:cs="Times New Roman"/>
          <w:sz w:val="28"/>
          <w:szCs w:val="28"/>
        </w:rPr>
        <w:t xml:space="preserve">бюджетных и иных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>нарушений и недостатков, предотвращению нанесения материального ущерба МО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 Органы государственной власти и государственные органы субъекта Российской Федерации, органы местного самоуправления и муниципальные органы, а также организации в течение одного месяца со дня получения представления обязаны уведомить в письменной форме Палату о принятых по результатам рассмотрения представления решениях и мерах.</w:t>
      </w:r>
    </w:p>
    <w:p w14:paraId="750BBEE8" w14:textId="6F70E612" w:rsidR="00653EA1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Представление оформляется на бланке согласно 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приложению № 17 </w:t>
      </w:r>
      <w:r w:rsidRPr="00EB57F5">
        <w:rPr>
          <w:rFonts w:ascii="Times New Roman" w:eastAsia="Times New Roman" w:hAnsi="Times New Roman" w:cs="Times New Roman"/>
          <w:sz w:val="28"/>
          <w:szCs w:val="28"/>
        </w:rPr>
        <w:t>по примерной</w:t>
      </w:r>
      <w:r w:rsidR="00125D0A" w:rsidRPr="00EB57F5">
        <w:rPr>
          <w:rFonts w:ascii="Times New Roman" w:eastAsia="Times New Roman" w:hAnsi="Times New Roman" w:cs="Times New Roman"/>
          <w:sz w:val="28"/>
          <w:szCs w:val="28"/>
        </w:rPr>
        <w:t xml:space="preserve"> форме согласно приложению № 18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должно содержать</w:t>
      </w:r>
      <w:r w:rsidR="00996DF8" w:rsidRPr="00EB57F5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</w:p>
    <w:p w14:paraId="66460A66" w14:textId="5056876C" w:rsidR="00DB594E" w:rsidRPr="00EB57F5" w:rsidRDefault="00DB594E" w:rsidP="00653EA1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 w:rsidRPr="00EB57F5">
        <w:rPr>
          <w:rFonts w:ascii="Times New Roman" w:hAnsi="Times New Roman" w:cs="Times New Roman"/>
          <w:sz w:val="28"/>
          <w:szCs w:val="28"/>
          <w:lang w:eastAsia="ru-RU"/>
        </w:rPr>
        <w:t xml:space="preserve">выявленные факты нарушений и недостатков, с указанием конкретных статей законов и (или) пунктов иных нормативных правовых актов, требования которых нарушены, обоснование; </w:t>
      </w:r>
    </w:p>
    <w:p w14:paraId="2809CEB6" w14:textId="77777777" w:rsidR="00DB594E" w:rsidRPr="00EB57F5" w:rsidRDefault="00DB594E" w:rsidP="00653EA1">
      <w:pPr>
        <w:pStyle w:val="af1"/>
        <w:ind w:firstLine="709"/>
        <w:jc w:val="both"/>
        <w:rPr>
          <w:szCs w:val="20"/>
          <w:lang w:eastAsia="ru-RU"/>
        </w:rPr>
      </w:pPr>
      <w:r w:rsidRPr="00EB57F5">
        <w:rPr>
          <w:rFonts w:ascii="Times New Roman" w:hAnsi="Times New Roman" w:cs="Times New Roman"/>
          <w:sz w:val="28"/>
          <w:szCs w:val="28"/>
          <w:lang w:eastAsia="ru-RU"/>
        </w:rPr>
        <w:t>- рекомендации по пресечению, устранению и предупреждению нарушений, принятии мер по недопущении</w:t>
      </w:r>
      <w:r w:rsidRPr="00EB57F5">
        <w:rPr>
          <w:szCs w:val="20"/>
          <w:lang w:eastAsia="ru-RU"/>
        </w:rPr>
        <w:t xml:space="preserve"> </w:t>
      </w:r>
      <w:r w:rsidRPr="00EB57F5">
        <w:rPr>
          <w:rFonts w:ascii="Times New Roman" w:hAnsi="Times New Roman" w:cs="Times New Roman"/>
          <w:sz w:val="28"/>
          <w:szCs w:val="28"/>
          <w:lang w:eastAsia="ru-RU"/>
        </w:rPr>
        <w:t>их впредь</w:t>
      </w:r>
      <w:r w:rsidRPr="00EB57F5">
        <w:rPr>
          <w:szCs w:val="20"/>
          <w:lang w:eastAsia="ru-RU"/>
        </w:rPr>
        <w:t>;</w:t>
      </w:r>
    </w:p>
    <w:p w14:paraId="1B4BE5ED" w14:textId="77777777" w:rsidR="00DB594E" w:rsidRPr="00EB57F5" w:rsidRDefault="00DB594E" w:rsidP="00653EA1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выявленные факты, свидетельствующие о возможном нанесении материального ущерба или причиненном ущербе;</w:t>
      </w:r>
    </w:p>
    <w:p w14:paraId="49C0655A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предложения о привлечении к ответственности лиц, виновных в допущении нарушений действующего законодательства;</w:t>
      </w:r>
    </w:p>
    <w:p w14:paraId="74FD06A2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0"/>
          <w:lang w:eastAsia="ru-RU"/>
        </w:rPr>
        <w:t>- срок представления ответа по результатам рассмотрения представления</w:t>
      </w:r>
    </w:p>
    <w:p w14:paraId="29F465FF" w14:textId="3C6DD403" w:rsidR="00DB594E" w:rsidRPr="00EB57F5" w:rsidRDefault="00DB594E" w:rsidP="005D4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ответственность за невыполнение в установленный срок </w:t>
      </w:r>
      <w:r w:rsidR="005D4F02" w:rsidRPr="00EB57F5">
        <w:rPr>
          <w:rFonts w:ascii="Times New Roman" w:hAnsi="Times New Roman" w:cs="Times New Roman"/>
          <w:sz w:val="28"/>
          <w:szCs w:val="28"/>
        </w:rPr>
        <w:t>предписания (представления)</w:t>
      </w:r>
      <w:r w:rsidRPr="00EB57F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органа муниципального финансового контроля, в соответствии с ч.20 ст.19.5 КоАП РФ предусмотрено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лет.</w:t>
      </w:r>
    </w:p>
    <w:p w14:paraId="1FF9A5E8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 представления зависит от количества и содержания выявленных нарушений и недостатков.</w:t>
      </w:r>
    </w:p>
    <w:p w14:paraId="475E6695" w14:textId="2C0FFFC4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Представление подписывается председателем Палаты либо его заместителем. </w:t>
      </w:r>
    </w:p>
    <w:p w14:paraId="7CD3D9A4" w14:textId="7ABE8AEB" w:rsidR="00487C7C" w:rsidRPr="00EB57F5" w:rsidRDefault="00005E9B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Срок выполнения представления может быть продлен по решению Палаты, но не более одного раза.</w:t>
      </w:r>
    </w:p>
    <w:p w14:paraId="0B924FE7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Информация о направлении представления рассматривается на заседании Коллегии Палаты в соответствии с порядком, установленным распоряжением председателя Палаты. </w:t>
      </w:r>
    </w:p>
    <w:p w14:paraId="0710085E" w14:textId="3BD317A6" w:rsidR="00DB594E" w:rsidRPr="00EB57F5" w:rsidRDefault="0080073C" w:rsidP="005D4F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.1.</w:t>
      </w:r>
      <w:r w:rsidR="00E84522" w:rsidRPr="00EB57F5">
        <w:rPr>
          <w:rFonts w:ascii="Times New Roman" w:eastAsia="Times New Roman" w:hAnsi="Times New Roman" w:cs="Times New Roman"/>
          <w:sz w:val="28"/>
          <w:szCs w:val="28"/>
        </w:rPr>
        <w:t>3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В соответствии со ст. 16 Федерального закона в случае выявления нарушений, требующих безотлагательных мер по их пресечению и предупреждению, </w:t>
      </w:r>
      <w:r w:rsidR="00AE7DBC" w:rsidRPr="00EB57F5">
        <w:rPr>
          <w:rFonts w:ascii="Times New Roman" w:hAnsi="Times New Roman" w:cs="Times New Roman"/>
          <w:sz w:val="28"/>
          <w:szCs w:val="28"/>
        </w:rPr>
        <w:t xml:space="preserve">невыполнения представлений контрольно-счетных органов, 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а также в случае воспрепятствования проведению должностными лицами Палаты контрольных мероприятий направляется в органы государственной власти и государственные органы субъекта РФ, органы местного самоуправления и муниципальные органы, проверяемые органы и организации и их должностным лицам предписание.</w:t>
      </w:r>
    </w:p>
    <w:p w14:paraId="0D1DC183" w14:textId="7777777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Предписание оформляется на бланке согласно приложению № 19 по примерной форме согласно приложению № 20 и должно содержать:</w:t>
      </w:r>
    </w:p>
    <w:p w14:paraId="49957D61" w14:textId="7777777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- выявленные факты нарушений, требующие безотлагательных мер по их пресечению и предупреждению;</w:t>
      </w:r>
    </w:p>
    <w:p w14:paraId="06F7D453" w14:textId="7777777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- факты воспрепятствования проведению должностными лицами Палаты контрольного мероприятия;</w:t>
      </w:r>
    </w:p>
    <w:p w14:paraId="6C991EB6" w14:textId="7777777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- конкретные основания вынесения предписания.</w:t>
      </w:r>
    </w:p>
    <w:p w14:paraId="493C0C8D" w14:textId="1A4EF06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Предписание подписывается председателем Палаты либо его заместителем.</w:t>
      </w:r>
      <w:r w:rsidR="00AE7DBC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Срок выполнения предписания может быть продлен по решению Палаты, но не более одного раза.</w:t>
      </w:r>
    </w:p>
    <w:p w14:paraId="1FBA4E5F" w14:textId="7777777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Информация о направлении предписания рассматривается на заседании Коллегии Палаты в соответствии с порядком, установленным распоряжением председателя Палаты.</w:t>
      </w:r>
    </w:p>
    <w:p w14:paraId="1E71BD1F" w14:textId="68460511" w:rsidR="00DB594E" w:rsidRPr="00EB57F5" w:rsidRDefault="00DB594E" w:rsidP="008B3D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В соответствии с ч. 6 ст. 16 Федерального закона предписание должно быть исполнено в установленные в нём сроки.</w:t>
      </w:r>
      <w:r w:rsidR="008B3DDC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8B3DDC" w:rsidRPr="00EB57F5">
        <w:rPr>
          <w:rFonts w:ascii="Times New Roman" w:hAnsi="Times New Roman" w:cs="Times New Roman"/>
          <w:sz w:val="28"/>
          <w:szCs w:val="28"/>
        </w:rPr>
        <w:t xml:space="preserve">Невыполнение представления или предписания контрольно-счетного органа 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влечёт за собой отве</w:t>
      </w:r>
      <w:r w:rsidR="00E86519" w:rsidRPr="00EB57F5">
        <w:rPr>
          <w:rFonts w:ascii="Times New Roman" w:eastAsia="Times New Roman" w:hAnsi="Times New Roman" w:cs="Times New Roman"/>
          <w:iCs/>
          <w:sz w:val="28"/>
          <w:szCs w:val="28"/>
        </w:rPr>
        <w:t>тственность, предусмотренную ч.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7C43AB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20 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ст.19.5 КоАП РФ.</w:t>
      </w:r>
    </w:p>
    <w:p w14:paraId="699B3BF4" w14:textId="1F2E6EF6" w:rsidR="00DB594E" w:rsidRPr="00EB57F5" w:rsidRDefault="0080073C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.1.</w:t>
      </w:r>
      <w:r w:rsidR="00E84522" w:rsidRPr="00EB57F5">
        <w:rPr>
          <w:rFonts w:ascii="Times New Roman" w:eastAsia="Times New Roman" w:hAnsi="Times New Roman" w:cs="Times New Roman"/>
          <w:sz w:val="28"/>
          <w:szCs w:val="28"/>
        </w:rPr>
        <w:t>4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Согласно ст. 16 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Федерального закона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в случае, если при проведении контрольных мероприятий выявлены факты незаконного использования средств бюджета субъекта РФ и (или) Местного бюджета, в которых усматриваются признаки преступления или коррупционного правонарушения, Палата в установленном порядке незамедлительно передает материалы контрольных мероприятий в правоохранительные органы.</w:t>
      </w:r>
    </w:p>
    <w:p w14:paraId="0357FDAD" w14:textId="77777777" w:rsidR="00DB594E" w:rsidRPr="00EB57F5" w:rsidRDefault="00DB594E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сроки, виды, форма и объем информации, передаваемой в прокуратуру горо</w:t>
      </w:r>
      <w:r w:rsidR="003D18D1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Краснодара, определяются в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с соглашением о порядке взаимодействия. </w:t>
      </w:r>
    </w:p>
    <w:p w14:paraId="61AB76E4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группы подготавливается и согласовывается с организационно-правовым отделом проект письма о направлении материалов контрольного мероприятия в прокуратуру города Краснодара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 примерной форме согласно приложению </w:t>
      </w:r>
      <w:r w:rsidRPr="00EB57F5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№ 21 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или иные правоохранительные органы по примерной форме согласно приложению </w:t>
      </w:r>
      <w:r w:rsidRPr="00EB57F5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№ 22</w:t>
      </w:r>
      <w:r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14:paraId="09FCE6A4" w14:textId="4C40F0A5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При направлении информации и сопроводительных писем в органы прокуратуры сообщаются сведения о составленных Палатой протоколах об административных правонарушениях, внесенных представлениях, предписаниях, поступивших замечаниях, возражениях и разно</w:t>
      </w:r>
      <w:r w:rsidR="00996DF8" w:rsidRPr="00EB57F5">
        <w:rPr>
          <w:rFonts w:ascii="Times New Roman" w:eastAsia="Times New Roman" w:hAnsi="Times New Roman" w:cs="Times New Roman"/>
          <w:iCs/>
          <w:sz w:val="28"/>
          <w:szCs w:val="28"/>
        </w:rPr>
        <w:t>гласиях объекта контроля, а так</w:t>
      </w: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же заключениях по ним.</w:t>
      </w:r>
    </w:p>
    <w:p w14:paraId="29E3B058" w14:textId="5E241D23" w:rsidR="00DB594E" w:rsidRPr="00EB57F5" w:rsidRDefault="0080073C" w:rsidP="00DB5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.1.</w:t>
      </w:r>
      <w:r w:rsidR="00E84522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соответствии со ст. ст. 268.1, 306.2 БК РФ п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ри выявлении в ходе проверки (ревизии) бюджетных нарушений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Палата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не позднее 30 календарных дней после даты окончания проверки (ревизии) направляет уведомление о применении бюджетных мер принуждения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департаменту финансов администрации МО город Краснодара.</w:t>
      </w:r>
    </w:p>
    <w:p w14:paraId="1EF0DBB0" w14:textId="77777777" w:rsidR="00DB594E" w:rsidRPr="00EB57F5" w:rsidRDefault="00DB594E" w:rsidP="00DB59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Уведомление должно содержать основания для применения предусмотренных БК РФ бюджетных мер принуждения и составляется по форме согласно приложению № 23.</w:t>
      </w:r>
    </w:p>
    <w:p w14:paraId="1928BFDD" w14:textId="4CB39DAB" w:rsidR="00DB594E" w:rsidRPr="00EB57F5" w:rsidRDefault="0080073C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8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.1.</w:t>
      </w:r>
      <w:r w:rsidR="00E84522" w:rsidRPr="00EB57F5">
        <w:rPr>
          <w:rFonts w:ascii="Times New Roman" w:eastAsia="Times New Roman" w:hAnsi="Times New Roman" w:cs="Times New Roman"/>
          <w:iCs/>
          <w:sz w:val="28"/>
          <w:szCs w:val="28"/>
        </w:rPr>
        <w:t>6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. При непосредственном обнаружении достаточных данных, указывающих на наличие события административного правонарушения, предусмотренного </w:t>
      </w:r>
      <w:proofErr w:type="spellStart"/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ст.</w:t>
      </w:r>
      <w:r w:rsidR="00372339" w:rsidRPr="00EB57F5">
        <w:rPr>
          <w:rFonts w:ascii="Times New Roman" w:eastAsia="Times New Roman" w:hAnsi="Times New Roman" w:cs="Times New Roman"/>
          <w:iCs/>
          <w:sz w:val="28"/>
          <w:szCs w:val="28"/>
        </w:rPr>
        <w:t>ст</w:t>
      </w:r>
      <w:proofErr w:type="spellEnd"/>
      <w:r w:rsidR="00372339" w:rsidRPr="00EB57F5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 5.21, </w:t>
      </w:r>
      <w:hyperlink r:id="rId11" w:history="1">
        <w:r w:rsidR="00372339" w:rsidRPr="00EB57F5">
          <w:rPr>
            <w:rStyle w:val="a9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</w:rPr>
          <w:t>7.32(6)</w:t>
        </w:r>
      </w:hyperlink>
      <w:r w:rsidR="00372339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2E393A" w:rsidRPr="00EB57F5">
        <w:rPr>
          <w:rFonts w:ascii="Times New Roman" w:eastAsia="Times New Roman" w:hAnsi="Times New Roman" w:cs="Times New Roman"/>
          <w:iCs/>
          <w:sz w:val="28"/>
          <w:szCs w:val="28"/>
        </w:rPr>
        <w:t>15.1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, 15.14 - 15.15.16, ч. 1 ст. 19.4, ст. 19.4.1, </w:t>
      </w:r>
      <w:r w:rsidR="00372339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ч. 20 и 20(1) ст. 19.5, 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ст. 19.6 и 19.7 КоАП РФ, председатель, заместитель председателя, аудиторы, главные инспекторы, ведущие инспекторы и старшие инспекторы Палаты, участвующие в контрольном мероприятии, в соответствии со ст. 28.1, ч. 1 ст. 28.2 КоАП РФ, пунктом 7 ст. 12.2 Закона № 608-КЗ  составляют протоколы об административных правонарушениях.</w:t>
      </w:r>
    </w:p>
    <w:p w14:paraId="1FD2E322" w14:textId="7777777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Составление протоколов об административных правонарушениях осуществляется в соответствии с КоАП РФ.</w:t>
      </w:r>
    </w:p>
    <w:p w14:paraId="7860575B" w14:textId="77777777" w:rsidR="00DB594E" w:rsidRPr="00EB57F5" w:rsidRDefault="00DB594E" w:rsidP="00DB594E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Форма протокола, порядок взаимодействия при составлении протокола и его направлении на рассмотрение устанавливаются распоряжением председателя Палаты.</w:t>
      </w:r>
    </w:p>
    <w:p w14:paraId="23042D41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В случае выявления деяний, содержащих признаки иных административных правонарушений, подготавливается обращение в орган, уполномоченный на рассмотрение соответствующих дел (в пределах срока давности).</w:t>
      </w:r>
      <w:r w:rsidRPr="00EB57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E74AD07" w14:textId="32620F4C" w:rsidR="00DB594E" w:rsidRPr="00EB57F5" w:rsidRDefault="0080073C" w:rsidP="00E84522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E84522" w:rsidRPr="00EB57F5">
        <w:rPr>
          <w:rFonts w:ascii="Times New Roman" w:eastAsia="Times New Roman" w:hAnsi="Times New Roman" w:cs="Times New Roman"/>
          <w:sz w:val="28"/>
          <w:szCs w:val="28"/>
        </w:rPr>
        <w:t>7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течение </w:t>
      </w:r>
      <w:r w:rsidR="009F30F8" w:rsidRPr="00EB57F5">
        <w:rPr>
          <w:rFonts w:ascii="Times New Roman" w:eastAsia="Times New Roman" w:hAnsi="Times New Roman" w:cs="Times New Roman"/>
          <w:snapToGrid w:val="0"/>
          <w:sz w:val="28"/>
          <w:szCs w:val="28"/>
        </w:rPr>
        <w:t>2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рабочих дней после направления отчёта, представления или предписания по итогам контрольного меропри</w:t>
      </w:r>
      <w:r w:rsidR="004C1782" w:rsidRPr="00EB57F5">
        <w:rPr>
          <w:rFonts w:ascii="Times New Roman" w:eastAsia="Times New Roman" w:hAnsi="Times New Roman" w:cs="Times New Roman"/>
          <w:snapToGrid w:val="0"/>
          <w:sz w:val="28"/>
          <w:szCs w:val="28"/>
        </w:rPr>
        <w:t>ятия руководитель группы вносит</w:t>
      </w:r>
      <w:r w:rsidR="00DB594E" w:rsidRPr="00EB57F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Статистический отчёт по форме согласно приложению № 24, в случае отсутствия отдельных данных для его заполнения, связанных с тематикой мероприятия, допускается исключение соответствующих строк. По итогам проведенного мероприятия по результатам аудита в сфере закупок статистический отчёт составляется по форме согласно приложени</w:t>
      </w:r>
      <w:r w:rsidR="008A6B31" w:rsidRPr="00EB57F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>стандарту внешнего муниципального финансового контроля СФК 4 «Аудит в сфере закупок товаров, работ, услуг».</w:t>
      </w:r>
      <w:r w:rsidR="00DB594E" w:rsidRPr="00EB57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3D1EDF74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отдельных данных для его заполнения, связанных с тематикой мероприятия, допускается исключение соответствующих строк.</w:t>
      </w:r>
    </w:p>
    <w:p w14:paraId="646F2CEC" w14:textId="77777777" w:rsidR="00DB594E" w:rsidRPr="00EB57F5" w:rsidRDefault="00DB594E" w:rsidP="00DB594E">
      <w:pPr>
        <w:tabs>
          <w:tab w:val="num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Статистический отчёт согласовывается с заместите</w:t>
      </w:r>
      <w:r w:rsidR="00274AB9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 председателя и утверждается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председателем Палаты.</w:t>
      </w:r>
    </w:p>
    <w:p w14:paraId="181B3407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изменения выводов контрольного мероприятия по результатам подготовленного Заключения, проведенных дополнительных или повторных контрольных мероприятий, с учётом рассмотрения дополнительных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обстоятельств, ставших известными после составления статистического отчёта, руководителем группы составляется служебная записка, содержащая мотивированные обоснования изменения результатов контрольного мероприятия и «уточненный статистический отчёт».</w:t>
      </w:r>
    </w:p>
    <w:p w14:paraId="66A79F4C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«Уточненный статистический отчёт» согласовывается с заместителем председателя палаты, утверждается председателем Палаты и вместе со служебной запиской приобщаются к материалам контрольного мероприятия.</w:t>
      </w:r>
    </w:p>
    <w:p w14:paraId="47970DA3" w14:textId="6FBF688E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принятом решении по изменению </w:t>
      </w:r>
      <w:r w:rsidR="00996DF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выводов руководителем группы в 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3 рабочих дней со дня принятия решения подготавливается проект письма объекту контроля и представляется на подпись председателю Палаты. </w:t>
      </w:r>
    </w:p>
    <w:p w14:paraId="08F2F6B1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материалы проверки направлялись для их реализации в органы власти, то в течение 3 рабочих дней со дня принятия решения также подготавливается проект соответствующего письма и представляется на подпись председателю Палаты. </w:t>
      </w:r>
    </w:p>
    <w:p w14:paraId="3BBA3989" w14:textId="45D17D71" w:rsidR="00DB594E" w:rsidRPr="00EB57F5" w:rsidRDefault="00DB594E" w:rsidP="00B70BDF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указанных писем приобщаются к материалам контрольного мероприятия.</w:t>
      </w:r>
    </w:p>
    <w:p w14:paraId="723E0286" w14:textId="5451B706" w:rsidR="00DB594E" w:rsidRPr="00EB57F5" w:rsidRDefault="0080073C" w:rsidP="00DB594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 Формирование рабочей документации</w:t>
      </w:r>
    </w:p>
    <w:p w14:paraId="4FF3D301" w14:textId="77777777" w:rsidR="00DB594E" w:rsidRPr="00EB57F5" w:rsidRDefault="00DB594E" w:rsidP="00DB594E">
      <w:pPr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29ECF" w14:textId="78E3EAE9" w:rsidR="00DB594E" w:rsidRPr="00EB57F5" w:rsidRDefault="0080073C" w:rsidP="00DB594E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.2.1.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Материалы контрольного мероприятия по их завершению оформляются в дела в течение 3 рабочих дней со дня утверждения статистического отчёта и сдаются руководителем группы в контрольно-ревизионный отдел Палаты, а материалы по тематике аудита закупок – начальнику отдела аудита закупок Палаты, под роспись в журналы учёта сданных материалов контрольных мероприятий и материалов по тематике аудита закупок, соответственно.</w:t>
      </w:r>
    </w:p>
    <w:p w14:paraId="0DC8E4F3" w14:textId="2688748E" w:rsidR="00DB594E" w:rsidRPr="00EB57F5" w:rsidRDefault="00DB594E" w:rsidP="00E84522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sz w:val="28"/>
          <w:szCs w:val="28"/>
        </w:rPr>
        <w:t>Ответственность за оформление материалов контрольного мероприятия, а также их сохранность, до сдачи начальнику контрольно-ревизионного отдела Палаты или начальнику отдела аудита закупок Палаты, возлагается на руководителя группы.</w:t>
      </w:r>
      <w:r w:rsidR="008A6B31" w:rsidRPr="00EB57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0408E7" w14:textId="77023B01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дела должен включать в себя номер Удостоверения на проверку. В дела помещаются только документы, оформленные в соответствии с тре</w:t>
      </w:r>
      <w:r w:rsidR="009F30F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бованиями настоящего Стандарта,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положений и порядков, утвержденных распоряжением председателя Палаты. </w:t>
      </w:r>
    </w:p>
    <w:p w14:paraId="08D682D4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материалов контрольного мероприятия необходимо соблюдать следующие общие правила расположения документов:</w:t>
      </w:r>
    </w:p>
    <w:p w14:paraId="2865AAB3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опись документов, находящихся в деле; </w:t>
      </w:r>
    </w:p>
    <w:p w14:paraId="77DBB32C" w14:textId="77777777" w:rsidR="00DB594E" w:rsidRPr="00EB57F5" w:rsidRDefault="00DB594E" w:rsidP="009F30F8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статистический отчёт о проведенном контрольном мероприятии с надлежаще оформленными приложениями;</w:t>
      </w:r>
    </w:p>
    <w:p w14:paraId="427592F9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отчёт с приложением сопроводительных писем;</w:t>
      </w:r>
    </w:p>
    <w:p w14:paraId="33943B31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(при наличии);</w:t>
      </w:r>
    </w:p>
    <w:p w14:paraId="58AF8D62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предписание (при наличии);</w:t>
      </w:r>
    </w:p>
    <w:p w14:paraId="61CFC67C" w14:textId="77777777" w:rsidR="00DB594E" w:rsidRPr="00EB57F5" w:rsidRDefault="00DB594E" w:rsidP="00DB594E">
      <w:pPr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обращение органов прокуратуры и (или) правоохранительных органов (при наличии);</w:t>
      </w:r>
    </w:p>
    <w:p w14:paraId="7AFE73BC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распоряжений о назначении контрольного мероприятия, его изменении;</w:t>
      </w:r>
    </w:p>
    <w:p w14:paraId="0EAAFAB2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 Удостоверение;</w:t>
      </w:r>
    </w:p>
    <w:p w14:paraId="50603AD5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Программа;</w:t>
      </w:r>
    </w:p>
    <w:p w14:paraId="16BDD1C0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Рабочий план;</w:t>
      </w:r>
    </w:p>
    <w:p w14:paraId="0B247A76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акт;</w:t>
      </w:r>
    </w:p>
    <w:p w14:paraId="117AADD4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замечания, возражения, разногласия по акту;</w:t>
      </w:r>
    </w:p>
    <w:p w14:paraId="2A6B50E5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 заключение по замечаниям, возражениям, разногласиям;</w:t>
      </w:r>
    </w:p>
    <w:p w14:paraId="720B217A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приложения к акту (справки, таблицы, пояснения, все документы, подтверждающие выявленные факты, устав организации и т.п.), которые подшиваются в последовательности ссылок на них в акте.</w:t>
      </w:r>
    </w:p>
    <w:p w14:paraId="30103FAE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57F5">
        <w:rPr>
          <w:rFonts w:ascii="Times New Roman" w:eastAsia="Times New Roman" w:hAnsi="Times New Roman" w:cs="Times New Roman"/>
          <w:iCs/>
          <w:sz w:val="28"/>
          <w:szCs w:val="28"/>
        </w:rPr>
        <w:t>Фотоматериалы контрольного мероприятия записываются на оптический диск для хранения.</w:t>
      </w:r>
    </w:p>
    <w:p w14:paraId="7977AD7B" w14:textId="457A25A8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.2.2. По каждому тому дела составляется внутренняя опись документов, подписываемая руководителем группы. В первый том дела приобщается сводная опись документов материалов контрольного меропри</w:t>
      </w:r>
      <w:r w:rsidR="00E0676D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ятия.</w:t>
      </w:r>
    </w:p>
    <w:p w14:paraId="7F47414A" w14:textId="0AFEA502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том дела должен иметь собственную нумерацию. Нумерацию листов дела следует начинать с документов, сформированных после описи дела. Листы в деле необходимо нумеровать карандашом или нум</w:t>
      </w:r>
      <w:r w:rsidR="00E0676D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ератором в правом верхнем углу.</w:t>
      </w:r>
    </w:p>
    <w:p w14:paraId="6BA0AC97" w14:textId="61D29A6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переписка, проводимая по результатам контрольного мероприятия, подшивается к материалам контрольного мероприятия в первый том дела поверх описи </w:t>
      </w:r>
      <w:r w:rsidR="00E0676D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находящихся в деле.</w:t>
      </w:r>
    </w:p>
    <w:p w14:paraId="0E0A0EAD" w14:textId="690E2CCD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.2.3. Изъятие документов из матер</w:t>
      </w:r>
      <w:r w:rsidR="009F30F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иалов контрольного мероприятия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запрещено. Снятие копий и их передача внешним адресатам доп</w:t>
      </w:r>
      <w:r w:rsidR="009F30F8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ускается по письменным запросам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решением председателя Палаты.</w:t>
      </w:r>
    </w:p>
    <w:p w14:paraId="32E1B307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указанные копии. Анонимные запросы не рассматриваются. </w:t>
      </w:r>
    </w:p>
    <w:p w14:paraId="179DE584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запросе в обязательном порядке должен быть указан конкретный объект контроля. </w:t>
      </w:r>
    </w:p>
    <w:p w14:paraId="1F7AC7DB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подлежит рассмотрению в тридцатидневный срок со дня его регистрации, если иное не предусмотрено законом. </w:t>
      </w:r>
    </w:p>
    <w:p w14:paraId="4451DA4D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Палата вправе уточнять содержание запроса.</w:t>
      </w:r>
    </w:p>
    <w:p w14:paraId="1330893A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Палатой предоставляется письменный ответ на запрос, к которому прилагаются запрашиваемые копии либо в котором содержится отказ в их предоставлении. </w:t>
      </w:r>
    </w:p>
    <w:p w14:paraId="480D33F6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в выдаче копий могут являться:</w:t>
      </w:r>
    </w:p>
    <w:p w14:paraId="3D8F3F8E" w14:textId="2B70AE1D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прав обратившегося лица на получение указанных копий и содержащейся в них информации;</w:t>
      </w:r>
    </w:p>
    <w:p w14:paraId="3B860699" w14:textId="77777777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лицом, направившим запрос;</w:t>
      </w:r>
    </w:p>
    <w:p w14:paraId="1FB7F785" w14:textId="059549E4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запрашиваемые копии отсутствуют в Палате;</w:t>
      </w:r>
    </w:p>
    <w:p w14:paraId="6F9F7E48" w14:textId="0E21FBD0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запрашиваемые копии ранее предоставлялись обратившемуся лицу;</w:t>
      </w:r>
    </w:p>
    <w:p w14:paraId="54BC8F9C" w14:textId="4112B723" w:rsidR="00DB594E" w:rsidRPr="00EB57F5" w:rsidRDefault="00DB594E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запрашиваемые копии непосредственно не связаны с защитой прав направившего запрос лица.</w:t>
      </w:r>
    </w:p>
    <w:p w14:paraId="465C8E12" w14:textId="7CD18E6E" w:rsidR="00DB594E" w:rsidRPr="00EB57F5" w:rsidRDefault="0080073C" w:rsidP="00E84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8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.2.4.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Выдача сданных материалов контрольного мероприятия производится начальником контрольно-ревизионного отдела Палаты, начальником отдела аудита закупок Палаты, под роспись в журналы учёта выданных материалов контрольного мероприятия и материалов по тематике аудита закупок, соответственно.</w:t>
      </w:r>
    </w:p>
    <w:p w14:paraId="67C33542" w14:textId="19C74A27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8</w:t>
      </w:r>
      <w:r w:rsidR="00DB594E" w:rsidRPr="00EB57F5">
        <w:rPr>
          <w:rFonts w:ascii="Times New Roman" w:eastAsia="Times New Roman" w:hAnsi="Times New Roman" w:cs="Times New Roman"/>
          <w:iCs/>
          <w:sz w:val="28"/>
          <w:szCs w:val="28"/>
        </w:rPr>
        <w:t xml:space="preserve">.2.5. 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</w:rPr>
        <w:t>При увольнении работника Палаты или его временном выбытии (отпуск, командировка и т.п.) все находящиеся у него архивные материалы контрольного мероприятия подлежат возврату начальнику контрольно-ревизионного отдела Палаты, а по тематике аудита закупок –начальнику отдела аудита закупок Палаты, а неисполненные документы и неоформленные материалы контрольного мероприятия передаются руководителю группы или непосредственному руководителю.</w:t>
      </w:r>
    </w:p>
    <w:p w14:paraId="771B647A" w14:textId="17A1EE9E" w:rsidR="00DB594E" w:rsidRPr="00EB57F5" w:rsidRDefault="0080073C" w:rsidP="00DB594E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.2.6.</w:t>
      </w:r>
      <w:r w:rsidR="00330FE1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хранения материалов контрольных мероприятий устанавливаются в соответствии с номенклатурой дел, утверждаемой в установленном порядке.</w:t>
      </w:r>
      <w:r w:rsidR="00DB594E" w:rsidRPr="00EB5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0EAA297" w14:textId="77777777" w:rsidR="00DB594E" w:rsidRPr="00EB57F5" w:rsidRDefault="00DB594E" w:rsidP="00DB594E">
      <w:pPr>
        <w:autoSpaceDE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6C67E0" w14:textId="2E91847A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9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 </w:t>
      </w:r>
      <w:r w:rsidR="00DB594E"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проведением контрольного мероприятия</w:t>
      </w:r>
    </w:p>
    <w:p w14:paraId="7DD9E14D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</w:p>
    <w:p w14:paraId="2AA53A97" w14:textId="2E76A473" w:rsidR="00DB594E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9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.1. Контроль осуществляется для соблюдения требований настоящего Стандарта, обеспечения надлежащего качества работы и соблюдения сроков, установленных в Программе и Рабочем плане, участниками группы.</w:t>
      </w:r>
    </w:p>
    <w:p w14:paraId="464C9796" w14:textId="20FAD45B" w:rsidR="00D0533B" w:rsidRPr="00EB57F5" w:rsidRDefault="00D0533B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807FE7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Процедуры управления качеством контрольных и экспертно-аналитических мероприятий</w:t>
      </w:r>
      <w:r w:rsidR="004C3B5A" w:rsidRPr="00807FE7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утверждаются в порядке, утвержденном распоряжением председателя Палаты.</w:t>
      </w:r>
    </w:p>
    <w:p w14:paraId="1FC570D3" w14:textId="320DD4F0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9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.2. Руководитель группы несёт персональную ответственность за составление и полноту выполнения Программы и Рабочего плана, организацию (координацию) действий участников группы.</w:t>
      </w:r>
    </w:p>
    <w:p w14:paraId="74860A71" w14:textId="275C4AAF" w:rsidR="00DB594E" w:rsidRPr="00EB57F5" w:rsidRDefault="0080073C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9</w:t>
      </w:r>
      <w:r w:rsidR="00DB594E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.3. Координация действий участников группы предполагает выполнение следующих процедур:</w:t>
      </w:r>
    </w:p>
    <w:p w14:paraId="0EBD17B2" w14:textId="157B4F58" w:rsidR="00463A49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– распределение обязанностей, полномочий и ответственности</w:t>
      </w:r>
      <w:r w:rsidR="00F75E0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между членами участниками группы</w:t>
      </w:r>
      <w:r w:rsidR="00F75E0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, в том числе за оформление материалов и сдач</w:t>
      </w:r>
      <w:r w:rsidR="00844758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у</w:t>
      </w:r>
      <w:r w:rsidR="00F75E0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их в архив</w:t>
      </w: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(в Программе и Рабочем плане);</w:t>
      </w:r>
      <w:r w:rsidR="00B1686F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 xml:space="preserve"> </w:t>
      </w:r>
    </w:p>
    <w:p w14:paraId="4EC57FB9" w14:textId="77777777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– проведения рабочих совещаний, обсуждений на этапе планирования, осуществления проверки и подведения итогов контрольного мероприятия, обмен информацией и опытом;</w:t>
      </w:r>
    </w:p>
    <w:p w14:paraId="09C1B4A0" w14:textId="5FD77CAA" w:rsidR="00DB594E" w:rsidRPr="00EB57F5" w:rsidRDefault="00DB594E" w:rsidP="00DB5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– мониторинг и контроль за реализа</w:t>
      </w:r>
      <w:r w:rsidR="00F75E01"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цией Программы и Рабочего плана.</w:t>
      </w:r>
    </w:p>
    <w:p w14:paraId="7148C67B" w14:textId="14F5AF20" w:rsidR="00DB594E" w:rsidRPr="00EB57F5" w:rsidRDefault="009F30F8" w:rsidP="00E8452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  <w:r w:rsidRPr="00EB57F5">
        <w:rPr>
          <w:rFonts w:ascii="Times New Roman" w:eastAsia="Times New Roman" w:hAnsi="Times New Roman" w:cs="Calibri"/>
          <w:bCs/>
          <w:sz w:val="28"/>
          <w:szCs w:val="20"/>
          <w:lang w:eastAsia="ru-RU"/>
        </w:rPr>
        <w:t>Участники группы несут персональную ответственность за качество и своевременность предоставления материалов мероприятия в соответствии с Программой и Рабочим планом.</w:t>
      </w:r>
    </w:p>
    <w:p w14:paraId="304C1C71" w14:textId="77777777" w:rsidR="00E84522" w:rsidRPr="00EB57F5" w:rsidRDefault="00E84522" w:rsidP="00B60B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bCs/>
          <w:sz w:val="28"/>
          <w:szCs w:val="20"/>
          <w:lang w:eastAsia="ru-RU"/>
        </w:rPr>
      </w:pPr>
    </w:p>
    <w:p w14:paraId="0FF356E5" w14:textId="77777777" w:rsidR="00DB594E" w:rsidRPr="00EB57F5" w:rsidRDefault="00DB594E" w:rsidP="00DB594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594C90" w14:textId="77777777" w:rsidR="00DB594E" w:rsidRPr="00EB57F5" w:rsidRDefault="00DB594E" w:rsidP="00DB594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DADAB9" w14:textId="77777777" w:rsidR="00DB594E" w:rsidRPr="00EB57F5" w:rsidRDefault="00DB594E" w:rsidP="00DB594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</w:p>
    <w:p w14:paraId="6DE8C0F6" w14:textId="4275507D" w:rsidR="00415E32" w:rsidRDefault="00DB594E" w:rsidP="00126B39">
      <w:pPr>
        <w:autoSpaceDE w:val="0"/>
        <w:spacing w:after="0" w:line="240" w:lineRule="auto"/>
        <w:jc w:val="both"/>
      </w:pP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контрольно-ревизионного отдела</w:t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Л.В.Трофименко</w:t>
      </w:r>
    </w:p>
    <w:sectPr w:rsidR="00415E32" w:rsidSect="004A1D89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709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18B82" w14:textId="77777777" w:rsidR="0071283B" w:rsidRDefault="0071283B">
      <w:pPr>
        <w:spacing w:after="0" w:line="240" w:lineRule="auto"/>
      </w:pPr>
      <w:r>
        <w:separator/>
      </w:r>
    </w:p>
  </w:endnote>
  <w:endnote w:type="continuationSeparator" w:id="0">
    <w:p w14:paraId="633F9171" w14:textId="77777777" w:rsidR="0071283B" w:rsidRDefault="00712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66E32" w14:textId="77777777" w:rsidR="004115DA" w:rsidRDefault="004115DA" w:rsidP="00125D0A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83E6142" w14:textId="77777777" w:rsidR="004115DA" w:rsidRDefault="004115DA" w:rsidP="00125D0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5D690" w14:textId="77777777" w:rsidR="004115DA" w:rsidRDefault="004115DA" w:rsidP="00125D0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6731A" w14:textId="77777777" w:rsidR="0071283B" w:rsidRDefault="0071283B">
      <w:pPr>
        <w:spacing w:after="0" w:line="240" w:lineRule="auto"/>
      </w:pPr>
      <w:r>
        <w:separator/>
      </w:r>
    </w:p>
  </w:footnote>
  <w:footnote w:type="continuationSeparator" w:id="0">
    <w:p w14:paraId="6AC0FF31" w14:textId="77777777" w:rsidR="0071283B" w:rsidRDefault="00712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47E12" w14:textId="77777777" w:rsidR="004115DA" w:rsidRDefault="004115DA" w:rsidP="00125D0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755DB1" w14:textId="77777777" w:rsidR="004115DA" w:rsidRDefault="004115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8485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B10D44" w14:textId="09D93E91" w:rsidR="004115DA" w:rsidRPr="003C4DFD" w:rsidRDefault="004115D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4D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4D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4D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5B82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3C4DFD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256C20C" w14:textId="77777777" w:rsidR="004115DA" w:rsidRDefault="004115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3631"/>
    <w:multiLevelType w:val="hybridMultilevel"/>
    <w:tmpl w:val="97285546"/>
    <w:lvl w:ilvl="0" w:tplc="16D440C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D23C08"/>
    <w:multiLevelType w:val="hybridMultilevel"/>
    <w:tmpl w:val="6BFC416C"/>
    <w:lvl w:ilvl="0" w:tplc="33524A8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C3C0958"/>
    <w:multiLevelType w:val="hybridMultilevel"/>
    <w:tmpl w:val="7A347F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E7FB4"/>
    <w:multiLevelType w:val="multilevel"/>
    <w:tmpl w:val="B1D4A438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94E"/>
    <w:rsid w:val="000024F1"/>
    <w:rsid w:val="00005E9B"/>
    <w:rsid w:val="00020DDF"/>
    <w:rsid w:val="00026D38"/>
    <w:rsid w:val="00041D54"/>
    <w:rsid w:val="00055F5F"/>
    <w:rsid w:val="00064089"/>
    <w:rsid w:val="00083827"/>
    <w:rsid w:val="000A64D1"/>
    <w:rsid w:val="000B78C6"/>
    <w:rsid w:val="000C717F"/>
    <w:rsid w:val="000D240A"/>
    <w:rsid w:val="000D5E51"/>
    <w:rsid w:val="000E35CE"/>
    <w:rsid w:val="000F692E"/>
    <w:rsid w:val="00100796"/>
    <w:rsid w:val="00125D0A"/>
    <w:rsid w:val="00126B39"/>
    <w:rsid w:val="00126BA3"/>
    <w:rsid w:val="00130C1F"/>
    <w:rsid w:val="00136443"/>
    <w:rsid w:val="001549EC"/>
    <w:rsid w:val="00164F70"/>
    <w:rsid w:val="00167B37"/>
    <w:rsid w:val="00174E8E"/>
    <w:rsid w:val="00175134"/>
    <w:rsid w:val="00176ACB"/>
    <w:rsid w:val="00186FE6"/>
    <w:rsid w:val="001A3011"/>
    <w:rsid w:val="001A74EC"/>
    <w:rsid w:val="001B5EAB"/>
    <w:rsid w:val="001C6826"/>
    <w:rsid w:val="001D5390"/>
    <w:rsid w:val="001E5EBA"/>
    <w:rsid w:val="002005C1"/>
    <w:rsid w:val="00203DA5"/>
    <w:rsid w:val="002166C4"/>
    <w:rsid w:val="00224F04"/>
    <w:rsid w:val="0022530C"/>
    <w:rsid w:val="00232621"/>
    <w:rsid w:val="00235316"/>
    <w:rsid w:val="00252260"/>
    <w:rsid w:val="002661BD"/>
    <w:rsid w:val="00274AB9"/>
    <w:rsid w:val="00283DEC"/>
    <w:rsid w:val="00284B95"/>
    <w:rsid w:val="00292D8F"/>
    <w:rsid w:val="002C2E65"/>
    <w:rsid w:val="002D3E52"/>
    <w:rsid w:val="002D45A0"/>
    <w:rsid w:val="002E393A"/>
    <w:rsid w:val="0031575E"/>
    <w:rsid w:val="003174F4"/>
    <w:rsid w:val="00330FE1"/>
    <w:rsid w:val="00336CD8"/>
    <w:rsid w:val="003433E3"/>
    <w:rsid w:val="00345A16"/>
    <w:rsid w:val="003642B5"/>
    <w:rsid w:val="00364B5B"/>
    <w:rsid w:val="0036668A"/>
    <w:rsid w:val="00372339"/>
    <w:rsid w:val="00380072"/>
    <w:rsid w:val="003B195A"/>
    <w:rsid w:val="003C4DFD"/>
    <w:rsid w:val="003C61CA"/>
    <w:rsid w:val="003C734D"/>
    <w:rsid w:val="003D18D1"/>
    <w:rsid w:val="003D27F0"/>
    <w:rsid w:val="003F7EB7"/>
    <w:rsid w:val="004115DA"/>
    <w:rsid w:val="00415E32"/>
    <w:rsid w:val="00443228"/>
    <w:rsid w:val="004603C8"/>
    <w:rsid w:val="004611B7"/>
    <w:rsid w:val="00463A49"/>
    <w:rsid w:val="00466947"/>
    <w:rsid w:val="00487C7C"/>
    <w:rsid w:val="00493AFB"/>
    <w:rsid w:val="004A1D89"/>
    <w:rsid w:val="004B626A"/>
    <w:rsid w:val="004C0270"/>
    <w:rsid w:val="004C1782"/>
    <w:rsid w:val="004C3B5A"/>
    <w:rsid w:val="004D2DEB"/>
    <w:rsid w:val="004D3B7D"/>
    <w:rsid w:val="004D4A75"/>
    <w:rsid w:val="004D764B"/>
    <w:rsid w:val="004E0C4A"/>
    <w:rsid w:val="004E5124"/>
    <w:rsid w:val="004F4B5C"/>
    <w:rsid w:val="0052490B"/>
    <w:rsid w:val="00561942"/>
    <w:rsid w:val="005666B3"/>
    <w:rsid w:val="0058374D"/>
    <w:rsid w:val="005979A8"/>
    <w:rsid w:val="005A622B"/>
    <w:rsid w:val="005C78A0"/>
    <w:rsid w:val="005D4F02"/>
    <w:rsid w:val="005E0869"/>
    <w:rsid w:val="006007ED"/>
    <w:rsid w:val="00605426"/>
    <w:rsid w:val="006136D6"/>
    <w:rsid w:val="0061604F"/>
    <w:rsid w:val="00624A90"/>
    <w:rsid w:val="00635C31"/>
    <w:rsid w:val="00653EA1"/>
    <w:rsid w:val="006564AB"/>
    <w:rsid w:val="0066643D"/>
    <w:rsid w:val="006870B6"/>
    <w:rsid w:val="006957ED"/>
    <w:rsid w:val="006973E9"/>
    <w:rsid w:val="006B11BB"/>
    <w:rsid w:val="006B1856"/>
    <w:rsid w:val="006C03D6"/>
    <w:rsid w:val="006D0CFD"/>
    <w:rsid w:val="0070348C"/>
    <w:rsid w:val="0071283B"/>
    <w:rsid w:val="00712955"/>
    <w:rsid w:val="00733A43"/>
    <w:rsid w:val="007341FF"/>
    <w:rsid w:val="00741BE2"/>
    <w:rsid w:val="00773718"/>
    <w:rsid w:val="00773891"/>
    <w:rsid w:val="00796D62"/>
    <w:rsid w:val="00797F38"/>
    <w:rsid w:val="007B35BF"/>
    <w:rsid w:val="007B46A0"/>
    <w:rsid w:val="007C23B3"/>
    <w:rsid w:val="007C43AB"/>
    <w:rsid w:val="007D30D6"/>
    <w:rsid w:val="007D5E6B"/>
    <w:rsid w:val="007F7830"/>
    <w:rsid w:val="0080073C"/>
    <w:rsid w:val="00807FE7"/>
    <w:rsid w:val="00815CA4"/>
    <w:rsid w:val="00844758"/>
    <w:rsid w:val="00851288"/>
    <w:rsid w:val="0085239E"/>
    <w:rsid w:val="0085587D"/>
    <w:rsid w:val="00863575"/>
    <w:rsid w:val="00867120"/>
    <w:rsid w:val="0087209D"/>
    <w:rsid w:val="00873507"/>
    <w:rsid w:val="008758A3"/>
    <w:rsid w:val="00875A2C"/>
    <w:rsid w:val="00887677"/>
    <w:rsid w:val="00894EDE"/>
    <w:rsid w:val="008968DE"/>
    <w:rsid w:val="008A6B31"/>
    <w:rsid w:val="008B3DDC"/>
    <w:rsid w:val="008B60F8"/>
    <w:rsid w:val="008C7FD4"/>
    <w:rsid w:val="008D6DFE"/>
    <w:rsid w:val="008D7290"/>
    <w:rsid w:val="008D76A2"/>
    <w:rsid w:val="008F03C7"/>
    <w:rsid w:val="008F1094"/>
    <w:rsid w:val="008F28C8"/>
    <w:rsid w:val="00912A03"/>
    <w:rsid w:val="00914E66"/>
    <w:rsid w:val="00933E21"/>
    <w:rsid w:val="00967C66"/>
    <w:rsid w:val="00996DF8"/>
    <w:rsid w:val="009F30F8"/>
    <w:rsid w:val="00A11677"/>
    <w:rsid w:val="00A14296"/>
    <w:rsid w:val="00A26EE0"/>
    <w:rsid w:val="00A52499"/>
    <w:rsid w:val="00A570B3"/>
    <w:rsid w:val="00AB435C"/>
    <w:rsid w:val="00AC2484"/>
    <w:rsid w:val="00AE2390"/>
    <w:rsid w:val="00AE7DBC"/>
    <w:rsid w:val="00AF375B"/>
    <w:rsid w:val="00B1686F"/>
    <w:rsid w:val="00B60B69"/>
    <w:rsid w:val="00B65F4B"/>
    <w:rsid w:val="00B70BDF"/>
    <w:rsid w:val="00B75C80"/>
    <w:rsid w:val="00BC3193"/>
    <w:rsid w:val="00BE6552"/>
    <w:rsid w:val="00BF2520"/>
    <w:rsid w:val="00BF3967"/>
    <w:rsid w:val="00C0560A"/>
    <w:rsid w:val="00C128F4"/>
    <w:rsid w:val="00C275F4"/>
    <w:rsid w:val="00C518DA"/>
    <w:rsid w:val="00C566F9"/>
    <w:rsid w:val="00C76951"/>
    <w:rsid w:val="00C94D68"/>
    <w:rsid w:val="00CA35D1"/>
    <w:rsid w:val="00CA7067"/>
    <w:rsid w:val="00CB7D3E"/>
    <w:rsid w:val="00CC481F"/>
    <w:rsid w:val="00CD0F51"/>
    <w:rsid w:val="00CD18AA"/>
    <w:rsid w:val="00CE2283"/>
    <w:rsid w:val="00CF326B"/>
    <w:rsid w:val="00D01648"/>
    <w:rsid w:val="00D0533B"/>
    <w:rsid w:val="00D11271"/>
    <w:rsid w:val="00D1718D"/>
    <w:rsid w:val="00D252B9"/>
    <w:rsid w:val="00D37C7C"/>
    <w:rsid w:val="00D47A6A"/>
    <w:rsid w:val="00D6145F"/>
    <w:rsid w:val="00D74681"/>
    <w:rsid w:val="00D958A3"/>
    <w:rsid w:val="00DA13FB"/>
    <w:rsid w:val="00DB594E"/>
    <w:rsid w:val="00DD07C0"/>
    <w:rsid w:val="00DD3BA0"/>
    <w:rsid w:val="00DF70B8"/>
    <w:rsid w:val="00E00D57"/>
    <w:rsid w:val="00E04DC9"/>
    <w:rsid w:val="00E05577"/>
    <w:rsid w:val="00E0676D"/>
    <w:rsid w:val="00E0732E"/>
    <w:rsid w:val="00E15B52"/>
    <w:rsid w:val="00E325F5"/>
    <w:rsid w:val="00E46F21"/>
    <w:rsid w:val="00E50A45"/>
    <w:rsid w:val="00E65B82"/>
    <w:rsid w:val="00E73DB7"/>
    <w:rsid w:val="00E814AA"/>
    <w:rsid w:val="00E832A4"/>
    <w:rsid w:val="00E84522"/>
    <w:rsid w:val="00E86519"/>
    <w:rsid w:val="00E92FB1"/>
    <w:rsid w:val="00EA13FE"/>
    <w:rsid w:val="00EA2FA4"/>
    <w:rsid w:val="00EA6DC7"/>
    <w:rsid w:val="00EB33CE"/>
    <w:rsid w:val="00EB57F5"/>
    <w:rsid w:val="00EB6A1C"/>
    <w:rsid w:val="00ED3246"/>
    <w:rsid w:val="00EF1885"/>
    <w:rsid w:val="00EF1AAB"/>
    <w:rsid w:val="00EF6704"/>
    <w:rsid w:val="00F252C5"/>
    <w:rsid w:val="00F555AC"/>
    <w:rsid w:val="00F660A9"/>
    <w:rsid w:val="00F72D43"/>
    <w:rsid w:val="00F74AE1"/>
    <w:rsid w:val="00F75E01"/>
    <w:rsid w:val="00F852EF"/>
    <w:rsid w:val="00FA4FCD"/>
    <w:rsid w:val="00FB011D"/>
    <w:rsid w:val="00FB3777"/>
    <w:rsid w:val="00FB6F05"/>
    <w:rsid w:val="00FC61F8"/>
    <w:rsid w:val="00FD4226"/>
    <w:rsid w:val="00FE727A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35E0A"/>
  <w15:chartTrackingRefBased/>
  <w15:docId w15:val="{1D6BCDFF-A79D-4AD4-92B8-B922B1AF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594E"/>
  </w:style>
  <w:style w:type="paragraph" w:styleId="a5">
    <w:name w:val="footer"/>
    <w:basedOn w:val="a"/>
    <w:link w:val="a6"/>
    <w:uiPriority w:val="99"/>
    <w:unhideWhenUsed/>
    <w:rsid w:val="00DB5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594E"/>
  </w:style>
  <w:style w:type="character" w:styleId="a7">
    <w:name w:val="page number"/>
    <w:basedOn w:val="a0"/>
    <w:rsid w:val="00DB594E"/>
  </w:style>
  <w:style w:type="table" w:styleId="a8">
    <w:name w:val="Table Grid"/>
    <w:basedOn w:val="a1"/>
    <w:uiPriority w:val="59"/>
    <w:rsid w:val="00DB5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DB5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372339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D1127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1127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1127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1127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11271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11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127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64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No Spacing"/>
    <w:uiPriority w:val="1"/>
    <w:qFormat/>
    <w:rsid w:val="00653EA1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E32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63EB1144A76A9A54F58EE67AB048AE8C3C0A463A59207F66E2D5064E37BB9534C65AC2144BD546I1R9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911E6EB1074810CF3EDEFA772154E64E197FCDAF6C4BF663357062D9FBF09001FCC091D1D53FA3AB347D493D60DC141A565193CBF9T565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D63EB1144A76A9A54F58EE67AB048AE8C3C0A463A59207F66E2D5064E37BB9534C65AC2144BD546I1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63EB1144A76A9A54F58EE67AB048AE8C3C0A463A59207F66E2D5064E37BB9534C65AC2144BD546I1R9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6FECB-CA8D-4EFA-88A7-5CB6A81B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11539</Words>
  <Characters>65778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Братусева Ю.В.</dc:creator>
  <cp:keywords/>
  <dc:description/>
  <cp:lastModifiedBy>Буренок Е.В.</cp:lastModifiedBy>
  <cp:revision>27</cp:revision>
  <cp:lastPrinted>2023-03-02T07:56:00Z</cp:lastPrinted>
  <dcterms:created xsi:type="dcterms:W3CDTF">2022-12-08T10:55:00Z</dcterms:created>
  <dcterms:modified xsi:type="dcterms:W3CDTF">2023-03-02T07:56:00Z</dcterms:modified>
</cp:coreProperties>
</file>